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DE555" w14:textId="2938CC9A" w:rsidR="00BD3277" w:rsidRDefault="00BD3277">
      <w:pPr>
        <w:pStyle w:val="a3"/>
        <w:rPr>
          <w:sz w:val="17"/>
        </w:rPr>
      </w:pPr>
      <w:r>
        <w:rPr>
          <w:noProof/>
        </w:rPr>
        <w:drawing>
          <wp:anchor distT="0" distB="0" distL="0" distR="0" simplePos="0" relativeHeight="251659264" behindDoc="1" locked="0" layoutInCell="1" allowOverlap="1" wp14:anchorId="6E3B4C76" wp14:editId="54EBF358">
            <wp:simplePos x="0" y="0"/>
            <wp:positionH relativeFrom="page">
              <wp:posOffset>1570105</wp:posOffset>
            </wp:positionH>
            <wp:positionV relativeFrom="page">
              <wp:posOffset>-973072</wp:posOffset>
            </wp:positionV>
            <wp:extent cx="6964680" cy="9723889"/>
            <wp:effectExtent l="0" t="7938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965243" cy="9724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1A850A" w14:textId="56EBA9A0" w:rsidR="00BD3277" w:rsidRDefault="00BD3277">
      <w:pPr>
        <w:pStyle w:val="a3"/>
        <w:rPr>
          <w:sz w:val="17"/>
        </w:rPr>
      </w:pPr>
    </w:p>
    <w:p w14:paraId="0E35429F" w14:textId="77777777" w:rsidR="00BD3277" w:rsidRDefault="00BD3277">
      <w:pPr>
        <w:pStyle w:val="a3"/>
        <w:rPr>
          <w:sz w:val="17"/>
        </w:rPr>
      </w:pPr>
    </w:p>
    <w:p w14:paraId="1C1225C6" w14:textId="72A402F8" w:rsidR="00BD3277" w:rsidRDefault="00BD3277">
      <w:pPr>
        <w:pStyle w:val="a3"/>
        <w:rPr>
          <w:sz w:val="17"/>
        </w:rPr>
      </w:pPr>
    </w:p>
    <w:p w14:paraId="4EF70E45" w14:textId="77777777" w:rsidR="00BD3277" w:rsidRDefault="00BD3277">
      <w:pPr>
        <w:pStyle w:val="a3"/>
        <w:rPr>
          <w:sz w:val="17"/>
        </w:rPr>
      </w:pPr>
    </w:p>
    <w:p w14:paraId="3D22ABE6" w14:textId="77777777" w:rsidR="00BD3277" w:rsidRDefault="00BD3277">
      <w:pPr>
        <w:pStyle w:val="a3"/>
        <w:rPr>
          <w:sz w:val="17"/>
        </w:rPr>
      </w:pPr>
    </w:p>
    <w:p w14:paraId="2ED523D9" w14:textId="303CD80A" w:rsidR="00BD3277" w:rsidRDefault="00BD3277">
      <w:pPr>
        <w:pStyle w:val="a3"/>
        <w:rPr>
          <w:sz w:val="17"/>
        </w:rPr>
      </w:pPr>
    </w:p>
    <w:p w14:paraId="7141561F" w14:textId="00136B18" w:rsidR="00BD3277" w:rsidRDefault="00BD3277">
      <w:pPr>
        <w:pStyle w:val="a3"/>
        <w:rPr>
          <w:sz w:val="17"/>
        </w:rPr>
      </w:pPr>
    </w:p>
    <w:p w14:paraId="621ADA9D" w14:textId="748F2809" w:rsidR="00BD3277" w:rsidRDefault="00BD3277">
      <w:pPr>
        <w:pStyle w:val="a3"/>
        <w:rPr>
          <w:sz w:val="17"/>
        </w:rPr>
      </w:pPr>
    </w:p>
    <w:p w14:paraId="5FDA13F5" w14:textId="025B3901" w:rsidR="00BD3277" w:rsidRDefault="00BD3277">
      <w:pPr>
        <w:pStyle w:val="a3"/>
        <w:rPr>
          <w:sz w:val="17"/>
        </w:rPr>
      </w:pPr>
    </w:p>
    <w:p w14:paraId="47A8E150" w14:textId="272EDF8B" w:rsidR="00BD3277" w:rsidRDefault="00BD3277">
      <w:pPr>
        <w:pStyle w:val="a3"/>
        <w:rPr>
          <w:sz w:val="17"/>
        </w:rPr>
      </w:pPr>
    </w:p>
    <w:p w14:paraId="72AC223A" w14:textId="429CD2A6" w:rsidR="00BD3277" w:rsidRDefault="00BD3277">
      <w:pPr>
        <w:pStyle w:val="a3"/>
        <w:rPr>
          <w:sz w:val="17"/>
        </w:rPr>
      </w:pPr>
    </w:p>
    <w:p w14:paraId="248564F1" w14:textId="09052DED" w:rsidR="00BD3277" w:rsidRDefault="00BD3277">
      <w:pPr>
        <w:pStyle w:val="a3"/>
        <w:rPr>
          <w:sz w:val="17"/>
        </w:rPr>
      </w:pPr>
    </w:p>
    <w:p w14:paraId="7ECF6A2B" w14:textId="141C9FBE" w:rsidR="00BD3277" w:rsidRDefault="00BD3277">
      <w:pPr>
        <w:pStyle w:val="a3"/>
        <w:rPr>
          <w:sz w:val="17"/>
        </w:rPr>
      </w:pPr>
    </w:p>
    <w:p w14:paraId="1AF6A4A6" w14:textId="77777777" w:rsidR="00BD3277" w:rsidRDefault="00BD3277">
      <w:pPr>
        <w:pStyle w:val="a3"/>
        <w:rPr>
          <w:sz w:val="17"/>
        </w:rPr>
      </w:pPr>
    </w:p>
    <w:p w14:paraId="2AAE71B5" w14:textId="4551D0D7" w:rsidR="00BD3277" w:rsidRDefault="00BD3277">
      <w:pPr>
        <w:pStyle w:val="a3"/>
        <w:rPr>
          <w:sz w:val="17"/>
        </w:rPr>
      </w:pPr>
    </w:p>
    <w:p w14:paraId="02E61F31" w14:textId="77777777" w:rsidR="00BD3277" w:rsidRDefault="00BD3277">
      <w:pPr>
        <w:pStyle w:val="a3"/>
        <w:rPr>
          <w:sz w:val="17"/>
        </w:rPr>
      </w:pPr>
    </w:p>
    <w:p w14:paraId="3693027A" w14:textId="488A2CE9" w:rsidR="00BD3277" w:rsidRDefault="00BD3277">
      <w:pPr>
        <w:pStyle w:val="a3"/>
        <w:rPr>
          <w:sz w:val="17"/>
        </w:rPr>
      </w:pPr>
    </w:p>
    <w:p w14:paraId="707DCECB" w14:textId="45F29A8E" w:rsidR="00BD3277" w:rsidRDefault="00BD3277">
      <w:pPr>
        <w:pStyle w:val="a3"/>
        <w:rPr>
          <w:sz w:val="17"/>
        </w:rPr>
      </w:pPr>
    </w:p>
    <w:p w14:paraId="50236B21" w14:textId="77777777" w:rsidR="00BD3277" w:rsidRDefault="00BD3277">
      <w:pPr>
        <w:pStyle w:val="a3"/>
        <w:rPr>
          <w:sz w:val="17"/>
        </w:rPr>
      </w:pPr>
    </w:p>
    <w:p w14:paraId="7CC6EAD9" w14:textId="5348DE86" w:rsidR="00BD3277" w:rsidRDefault="00BD3277">
      <w:pPr>
        <w:pStyle w:val="a3"/>
        <w:rPr>
          <w:sz w:val="17"/>
        </w:rPr>
      </w:pPr>
    </w:p>
    <w:p w14:paraId="225F9762" w14:textId="77777777" w:rsidR="00BD3277" w:rsidRDefault="00BD3277">
      <w:pPr>
        <w:pStyle w:val="a3"/>
        <w:rPr>
          <w:sz w:val="17"/>
        </w:rPr>
      </w:pPr>
    </w:p>
    <w:p w14:paraId="42565C39" w14:textId="20F5F74C" w:rsidR="00BD3277" w:rsidRDefault="00BD3277">
      <w:pPr>
        <w:pStyle w:val="a3"/>
        <w:rPr>
          <w:sz w:val="17"/>
        </w:rPr>
      </w:pPr>
    </w:p>
    <w:p w14:paraId="1BBB4E0D" w14:textId="77777777" w:rsidR="00BD3277" w:rsidRDefault="00BD3277">
      <w:pPr>
        <w:pStyle w:val="a3"/>
        <w:rPr>
          <w:sz w:val="17"/>
        </w:rPr>
      </w:pPr>
    </w:p>
    <w:p w14:paraId="5C71C50B" w14:textId="09401723" w:rsidR="00BD3277" w:rsidRDefault="00BD3277">
      <w:pPr>
        <w:pStyle w:val="a3"/>
        <w:rPr>
          <w:sz w:val="17"/>
        </w:rPr>
      </w:pPr>
    </w:p>
    <w:p w14:paraId="27151C23" w14:textId="77777777" w:rsidR="00BD3277" w:rsidRDefault="00BD3277">
      <w:pPr>
        <w:pStyle w:val="a3"/>
        <w:rPr>
          <w:sz w:val="17"/>
        </w:rPr>
      </w:pPr>
    </w:p>
    <w:p w14:paraId="47842447" w14:textId="5D462077" w:rsidR="00BD3277" w:rsidRDefault="00BD3277">
      <w:pPr>
        <w:pStyle w:val="a3"/>
        <w:rPr>
          <w:sz w:val="17"/>
        </w:rPr>
      </w:pPr>
    </w:p>
    <w:p w14:paraId="0130BE49" w14:textId="77777777" w:rsidR="00BD3277" w:rsidRDefault="00BD3277">
      <w:pPr>
        <w:pStyle w:val="a3"/>
        <w:rPr>
          <w:sz w:val="17"/>
        </w:rPr>
      </w:pPr>
    </w:p>
    <w:p w14:paraId="225E2F1F" w14:textId="43E61C17" w:rsidR="00BD3277" w:rsidRDefault="00BD3277">
      <w:pPr>
        <w:pStyle w:val="a3"/>
        <w:rPr>
          <w:sz w:val="17"/>
        </w:rPr>
      </w:pPr>
    </w:p>
    <w:p w14:paraId="1DB82EF5" w14:textId="77777777" w:rsidR="00BD3277" w:rsidRDefault="00BD3277">
      <w:pPr>
        <w:pStyle w:val="a3"/>
        <w:rPr>
          <w:sz w:val="17"/>
        </w:rPr>
      </w:pPr>
    </w:p>
    <w:p w14:paraId="7626E069" w14:textId="5F1FB5C4" w:rsidR="00BD3277" w:rsidRDefault="00BD3277">
      <w:pPr>
        <w:pStyle w:val="a3"/>
        <w:rPr>
          <w:sz w:val="17"/>
        </w:rPr>
      </w:pPr>
    </w:p>
    <w:p w14:paraId="4D365816" w14:textId="77777777" w:rsidR="00BD3277" w:rsidRDefault="00BD3277">
      <w:pPr>
        <w:pStyle w:val="a3"/>
        <w:rPr>
          <w:sz w:val="17"/>
        </w:rPr>
      </w:pPr>
    </w:p>
    <w:p w14:paraId="3BEEE8C4" w14:textId="11B07610" w:rsidR="00BD3277" w:rsidRDefault="00BD3277">
      <w:pPr>
        <w:pStyle w:val="a3"/>
        <w:rPr>
          <w:sz w:val="17"/>
        </w:rPr>
      </w:pPr>
    </w:p>
    <w:p w14:paraId="471EA481" w14:textId="77777777" w:rsidR="00BD3277" w:rsidRDefault="00BD3277">
      <w:pPr>
        <w:pStyle w:val="a3"/>
        <w:rPr>
          <w:sz w:val="17"/>
        </w:rPr>
      </w:pPr>
    </w:p>
    <w:p w14:paraId="0C48822A" w14:textId="77777777" w:rsidR="00BD3277" w:rsidRDefault="00BD3277">
      <w:pPr>
        <w:pStyle w:val="a3"/>
        <w:rPr>
          <w:sz w:val="17"/>
        </w:rPr>
      </w:pPr>
    </w:p>
    <w:p w14:paraId="6E970B5D" w14:textId="77777777" w:rsidR="00BD3277" w:rsidRDefault="00BD3277">
      <w:pPr>
        <w:pStyle w:val="a3"/>
        <w:rPr>
          <w:sz w:val="17"/>
        </w:rPr>
      </w:pPr>
    </w:p>
    <w:p w14:paraId="7B74E7F8" w14:textId="77777777" w:rsidR="00BD3277" w:rsidRDefault="00BD3277">
      <w:pPr>
        <w:pStyle w:val="a3"/>
        <w:rPr>
          <w:sz w:val="17"/>
        </w:rPr>
      </w:pPr>
    </w:p>
    <w:p w14:paraId="0688636D" w14:textId="77777777" w:rsidR="00BD3277" w:rsidRDefault="00BD3277">
      <w:pPr>
        <w:pStyle w:val="a3"/>
        <w:rPr>
          <w:sz w:val="17"/>
        </w:rPr>
      </w:pPr>
    </w:p>
    <w:p w14:paraId="7097E7AB" w14:textId="77777777" w:rsidR="00BD3277" w:rsidRDefault="00BD3277">
      <w:pPr>
        <w:pStyle w:val="a3"/>
        <w:rPr>
          <w:sz w:val="17"/>
        </w:rPr>
      </w:pPr>
    </w:p>
    <w:p w14:paraId="1A99965A" w14:textId="77777777" w:rsidR="00BD3277" w:rsidRDefault="00BD3277">
      <w:pPr>
        <w:pStyle w:val="a3"/>
        <w:rPr>
          <w:sz w:val="17"/>
        </w:rPr>
      </w:pPr>
    </w:p>
    <w:p w14:paraId="08B22CA6" w14:textId="77777777" w:rsidR="00BD3277" w:rsidRDefault="00BD3277">
      <w:pPr>
        <w:pStyle w:val="a3"/>
        <w:rPr>
          <w:sz w:val="17"/>
        </w:rPr>
      </w:pPr>
    </w:p>
    <w:p w14:paraId="3F261044" w14:textId="77777777" w:rsidR="00BD3277" w:rsidRDefault="00BD3277">
      <w:pPr>
        <w:pStyle w:val="a3"/>
        <w:rPr>
          <w:sz w:val="17"/>
        </w:rPr>
      </w:pPr>
    </w:p>
    <w:p w14:paraId="7D7AEEFB" w14:textId="77777777" w:rsidR="00BD3277" w:rsidRDefault="00BD3277">
      <w:pPr>
        <w:pStyle w:val="a3"/>
        <w:rPr>
          <w:sz w:val="17"/>
        </w:rPr>
      </w:pPr>
    </w:p>
    <w:p w14:paraId="5B1B56B6" w14:textId="77777777" w:rsidR="00BD3277" w:rsidRDefault="00BD3277">
      <w:pPr>
        <w:pStyle w:val="a3"/>
        <w:rPr>
          <w:sz w:val="17"/>
        </w:rPr>
      </w:pPr>
    </w:p>
    <w:p w14:paraId="4EFFC9EA" w14:textId="6892073E" w:rsidR="00BD3277" w:rsidRDefault="00BD3277">
      <w:pPr>
        <w:pStyle w:val="a3"/>
        <w:rPr>
          <w:sz w:val="17"/>
        </w:rPr>
      </w:pPr>
    </w:p>
    <w:p w14:paraId="70AA458C" w14:textId="77777777" w:rsidR="00BD3277" w:rsidRDefault="00BD3277">
      <w:pPr>
        <w:pStyle w:val="a3"/>
        <w:rPr>
          <w:sz w:val="17"/>
        </w:rPr>
      </w:pPr>
    </w:p>
    <w:p w14:paraId="28028B49" w14:textId="77777777" w:rsidR="00BD3277" w:rsidRDefault="00BD3277">
      <w:pPr>
        <w:pStyle w:val="a3"/>
        <w:rPr>
          <w:sz w:val="17"/>
        </w:rPr>
      </w:pPr>
    </w:p>
    <w:p w14:paraId="764B6EC7" w14:textId="77777777" w:rsidR="00BD3277" w:rsidRDefault="00BD3277">
      <w:pPr>
        <w:pStyle w:val="a3"/>
        <w:rPr>
          <w:sz w:val="17"/>
        </w:rPr>
      </w:pPr>
    </w:p>
    <w:p w14:paraId="20516924" w14:textId="5F976DCB" w:rsidR="00D228C4" w:rsidRDefault="00D228C4">
      <w:pPr>
        <w:pStyle w:val="a3"/>
        <w:rPr>
          <w:sz w:val="17"/>
        </w:rPr>
      </w:pPr>
    </w:p>
    <w:p w14:paraId="4F5BF97C" w14:textId="167EE3BD" w:rsidR="00BD3277" w:rsidRDefault="00BD3277">
      <w:pPr>
        <w:pStyle w:val="a3"/>
        <w:rPr>
          <w:sz w:val="17"/>
        </w:rPr>
      </w:pPr>
    </w:p>
    <w:p w14:paraId="1CF38D66" w14:textId="46843D53" w:rsidR="00BD3277" w:rsidRDefault="00BD3277">
      <w:pPr>
        <w:pStyle w:val="a3"/>
        <w:rPr>
          <w:sz w:val="17"/>
        </w:rPr>
      </w:pPr>
    </w:p>
    <w:p w14:paraId="5B8FE78A" w14:textId="77777777" w:rsidR="00BD3277" w:rsidRPr="00BD3277" w:rsidRDefault="00BD3277" w:rsidP="00BD3277">
      <w:pPr>
        <w:widowControl/>
        <w:shd w:val="clear" w:color="auto" w:fill="FFFFFF"/>
        <w:adjustRightInd w:val="0"/>
        <w:spacing w:after="200" w:line="274" w:lineRule="exact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bCs/>
          <w:sz w:val="26"/>
          <w:szCs w:val="26"/>
          <w:lang w:val="ru-RU" w:eastAsia="ru-RU"/>
        </w:rPr>
        <w:t>Пояснительная записка</w:t>
      </w:r>
    </w:p>
    <w:p w14:paraId="3AB27957" w14:textId="77777777" w:rsidR="00BD3277" w:rsidRPr="00BD3277" w:rsidRDefault="00BD3277" w:rsidP="00BD3277">
      <w:pPr>
        <w:widowControl/>
        <w:suppressAutoHyphens/>
        <w:autoSpaceDE/>
        <w:autoSpaceDN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ar-SA"/>
        </w:rPr>
      </w:pP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Рабочая программа </w:t>
      </w:r>
      <w:r w:rsidRPr="00BD327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ar-SA"/>
        </w:rPr>
        <w:t>по литературному чтению</w:t>
      </w: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для 4 класса составлена на основе Федерального государственного образовательного стандарта начального общего образования, утверждённого приказом Минобрнауки России от 6 октября 2009г., №373(зарегистрирован в Минюсте России 22 декабря 2009г. № 17785); Приказа </w:t>
      </w:r>
      <w:proofErr w:type="gramStart"/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Минобрнауки  №</w:t>
      </w:r>
      <w:proofErr w:type="gramEnd"/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1576  от 31.12.15 г. «О внесении изменений в федеральный государственный образовательный стандарт начального общего образования» (зарегистрирован в Минюсте России </w:t>
      </w:r>
      <w:proofErr w:type="gramStart"/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2  февраля</w:t>
      </w:r>
      <w:proofErr w:type="gramEnd"/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 </w:t>
      </w:r>
      <w:smartTag w:uri="urn:schemas-microsoft-com:office:smarttags" w:element="metricconverter">
        <w:smartTagPr>
          <w:attr w:name="ProductID" w:val="2016 г"/>
        </w:smartTagPr>
        <w:r w:rsidRPr="00BD3277">
          <w:rPr>
            <w:rFonts w:ascii="Times New Roman" w:eastAsia="Times New Roman" w:hAnsi="Times New Roman" w:cs="Times New Roman"/>
            <w:sz w:val="24"/>
            <w:szCs w:val="24"/>
            <w:lang w:val="ru-RU" w:eastAsia="ar-SA"/>
          </w:rPr>
          <w:t>2016 г</w:t>
        </w:r>
      </w:smartTag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., регистрационный номер 40936); Примерной программы по учебным предметам. Начальная школа. Часть 1.-5-е изд., </w:t>
      </w:r>
      <w:proofErr w:type="spellStart"/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перераб</w:t>
      </w:r>
      <w:proofErr w:type="spellEnd"/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.- Москва «Просвещение» 2011.(Стандарты второго поколения); авторской программы « Перспективная начальная школа»   </w:t>
      </w:r>
      <w:proofErr w:type="spellStart"/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Р.Г.Чураковой</w:t>
      </w:r>
      <w:proofErr w:type="spellEnd"/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; </w:t>
      </w: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 основании ООП </w:t>
      </w: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Н</w:t>
      </w: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ОО МБОУ «Сармановская СОШ» Сармановского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«Сармановская СОШ» на 2021-2022 учебный год, </w:t>
      </w: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который отводит на изучение предмета </w:t>
      </w:r>
      <w:r w:rsidRPr="00BD3277">
        <w:rPr>
          <w:rFonts w:ascii="Times New Roman" w:eastAsia="Times New Roman" w:hAnsi="Times New Roman" w:cs="Times New Roman"/>
          <w:bCs/>
          <w:sz w:val="24"/>
          <w:szCs w:val="24"/>
          <w:lang w:val="ru-RU" w:eastAsia="ar-SA"/>
        </w:rPr>
        <w:t xml:space="preserve"> в 4 классе –  136 68 часов, из </w:t>
      </w:r>
      <w:proofErr w:type="spellStart"/>
      <w:r w:rsidRPr="00BD3277">
        <w:rPr>
          <w:rFonts w:ascii="Times New Roman" w:eastAsia="Times New Roman" w:hAnsi="Times New Roman" w:cs="Times New Roman"/>
          <w:bCs/>
          <w:sz w:val="24"/>
          <w:szCs w:val="24"/>
          <w:lang w:val="ru-RU" w:eastAsia="ar-SA"/>
        </w:rPr>
        <w:t>расчѐта</w:t>
      </w:r>
      <w:proofErr w:type="spellEnd"/>
      <w:r w:rsidRPr="00BD3277">
        <w:rPr>
          <w:rFonts w:ascii="Times New Roman" w:eastAsia="Times New Roman" w:hAnsi="Times New Roman" w:cs="Times New Roman"/>
          <w:bCs/>
          <w:sz w:val="24"/>
          <w:szCs w:val="24"/>
          <w:lang w:val="ru-RU" w:eastAsia="ar-SA"/>
        </w:rPr>
        <w:t xml:space="preserve"> 2 часа в неделю (34 рабочие недели). </w:t>
      </w: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Базовый уровень.</w:t>
      </w:r>
    </w:p>
    <w:p w14:paraId="6BE5E122" w14:textId="77777777" w:rsidR="00BD3277" w:rsidRPr="00BD3277" w:rsidRDefault="00BD3277" w:rsidP="00BD3277">
      <w:pPr>
        <w:adjustRightInd w:val="0"/>
        <w:spacing w:after="20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Примечание: В случае совпадения уроков с праздничными и каникулярными днями, программу выполнить согласно пункта </w:t>
      </w:r>
      <w:proofErr w:type="gramStart"/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  данного</w:t>
      </w:r>
      <w:proofErr w:type="gramEnd"/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Положения.</w:t>
      </w:r>
    </w:p>
    <w:p w14:paraId="6CFAD015" w14:textId="77777777" w:rsidR="00BD3277" w:rsidRPr="00BD3277" w:rsidRDefault="00BD3277" w:rsidP="00BD3277">
      <w:pPr>
        <w:adjustRightInd w:val="0"/>
        <w:spacing w:after="200"/>
        <w:ind w:firstLine="708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tt-RU" w:eastAsia="ru-RU"/>
        </w:rPr>
        <w:t xml:space="preserve">  </w:t>
      </w:r>
      <w:r w:rsidRPr="00BD3277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ru-RU" w:eastAsia="ru-RU"/>
        </w:rPr>
        <w:t>Цель</w:t>
      </w:r>
      <w:r w:rsidRPr="00BD3277">
        <w:rPr>
          <w:rFonts w:ascii="Times New Roman" w:eastAsia="Times New Roman" w:hAnsi="Times New Roman" w:cs="Times New Roman"/>
          <w:spacing w:val="-4"/>
          <w:sz w:val="24"/>
          <w:szCs w:val="24"/>
          <w:lang w:val="ru-RU" w:eastAsia="ru-RU"/>
        </w:rPr>
        <w:t xml:space="preserve"> изучения литературного чтения в начальной </w:t>
      </w:r>
      <w:r w:rsidRPr="00BD3277">
        <w:rPr>
          <w:rFonts w:ascii="Times New Roman" w:eastAsia="Times New Roman" w:hAnsi="Times New Roman" w:cs="Times New Roman"/>
          <w:spacing w:val="-3"/>
          <w:sz w:val="24"/>
          <w:szCs w:val="24"/>
          <w:lang w:val="ru-RU" w:eastAsia="ru-RU"/>
        </w:rPr>
        <w:t xml:space="preserve">школе с родным (нерусским) языком </w:t>
      </w:r>
      <w:r w:rsidRPr="00BD3277">
        <w:rPr>
          <w:rFonts w:ascii="Times New Roman" w:eastAsia="Times New Roman" w:hAnsi="Times New Roman" w:cs="Times New Roman"/>
          <w:spacing w:val="-2"/>
          <w:sz w:val="24"/>
          <w:szCs w:val="24"/>
          <w:lang w:val="ru-RU" w:eastAsia="ru-RU"/>
        </w:rPr>
        <w:t>обучения состоит в приобщении младших школьников к чте</w:t>
      </w:r>
      <w:r w:rsidRPr="00BD3277">
        <w:rPr>
          <w:rFonts w:ascii="Times New Roman" w:eastAsia="Times New Roman" w:hAnsi="Times New Roman" w:cs="Times New Roman"/>
          <w:spacing w:val="-2"/>
          <w:sz w:val="24"/>
          <w:szCs w:val="24"/>
          <w:lang w:val="ru-RU" w:eastAsia="ru-RU"/>
        </w:rPr>
        <w:softHyphen/>
      </w:r>
      <w:r w:rsidRPr="00BD3277">
        <w:rPr>
          <w:rFonts w:ascii="Times New Roman" w:eastAsia="Times New Roman" w:hAnsi="Times New Roman" w:cs="Times New Roman"/>
          <w:spacing w:val="-4"/>
          <w:sz w:val="24"/>
          <w:szCs w:val="24"/>
          <w:lang w:val="ru-RU" w:eastAsia="ru-RU"/>
        </w:rPr>
        <w:t>нию на русском языке; к восприятию и осмыслению русско</w:t>
      </w:r>
      <w:r w:rsidRPr="00BD3277">
        <w:rPr>
          <w:rFonts w:ascii="Times New Roman" w:eastAsia="Times New Roman" w:hAnsi="Times New Roman" w:cs="Times New Roman"/>
          <w:spacing w:val="-4"/>
          <w:sz w:val="24"/>
          <w:szCs w:val="24"/>
          <w:lang w:val="ru-RU" w:eastAsia="ru-RU"/>
        </w:rPr>
        <w:softHyphen/>
      </w:r>
      <w:r w:rsidRPr="00BD3277">
        <w:rPr>
          <w:rFonts w:ascii="Times New Roman" w:eastAsia="Times New Roman" w:hAnsi="Times New Roman" w:cs="Times New Roman"/>
          <w:spacing w:val="-3"/>
          <w:sz w:val="24"/>
          <w:szCs w:val="24"/>
          <w:lang w:val="ru-RU" w:eastAsia="ru-RU"/>
        </w:rPr>
        <w:t>язычных учебных и научно-популярных текстов, а также рус</w:t>
      </w:r>
      <w:r w:rsidRPr="00BD3277">
        <w:rPr>
          <w:rFonts w:ascii="Times New Roman" w:eastAsia="Times New Roman" w:hAnsi="Times New Roman" w:cs="Times New Roman"/>
          <w:spacing w:val="-3"/>
          <w:sz w:val="24"/>
          <w:szCs w:val="24"/>
          <w:lang w:val="ru-RU" w:eastAsia="ru-RU"/>
        </w:rPr>
        <w:softHyphen/>
      </w:r>
      <w:r w:rsidRPr="00BD3277">
        <w:rPr>
          <w:rFonts w:ascii="Times New Roman" w:eastAsia="Times New Roman" w:hAnsi="Times New Roman" w:cs="Times New Roman"/>
          <w:spacing w:val="-6"/>
          <w:sz w:val="24"/>
          <w:szCs w:val="24"/>
          <w:lang w:val="ru-RU" w:eastAsia="ru-RU"/>
        </w:rPr>
        <w:t xml:space="preserve">ских художественных текстов, созданных в образной системе </w:t>
      </w:r>
      <w:r w:rsidRPr="00BD3277">
        <w:rPr>
          <w:rFonts w:ascii="Times New Roman" w:eastAsia="Times New Roman" w:hAnsi="Times New Roman" w:cs="Times New Roman"/>
          <w:spacing w:val="-3"/>
          <w:sz w:val="24"/>
          <w:szCs w:val="24"/>
          <w:lang w:val="ru-RU" w:eastAsia="ru-RU"/>
        </w:rPr>
        <w:t>другой художественной культуры; в приобщении к духовно-</w:t>
      </w:r>
      <w:r w:rsidRPr="00BD3277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ru-RU"/>
        </w:rPr>
        <w:t>нравственным ценностям русской литературы (культуры), цен</w:t>
      </w:r>
      <w:r w:rsidRPr="00BD3277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ru-RU"/>
        </w:rPr>
        <w:softHyphen/>
      </w:r>
      <w:r w:rsidRPr="00BD3277">
        <w:rPr>
          <w:rFonts w:ascii="Times New Roman" w:eastAsia="Times New Roman" w:hAnsi="Times New Roman" w:cs="Times New Roman"/>
          <w:spacing w:val="-6"/>
          <w:sz w:val="24"/>
          <w:szCs w:val="24"/>
          <w:lang w:val="ru-RU" w:eastAsia="ru-RU"/>
        </w:rPr>
        <w:t>ностям других национальных литератур (культур) народов Рос</w:t>
      </w:r>
      <w:r w:rsidRPr="00BD3277">
        <w:rPr>
          <w:rFonts w:ascii="Times New Roman" w:eastAsia="Times New Roman" w:hAnsi="Times New Roman" w:cs="Times New Roman"/>
          <w:spacing w:val="-6"/>
          <w:sz w:val="24"/>
          <w:szCs w:val="24"/>
          <w:lang w:val="ru-RU" w:eastAsia="ru-RU"/>
        </w:rPr>
        <w:softHyphen/>
      </w:r>
      <w:r w:rsidRPr="00BD3277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ru-RU"/>
        </w:rPr>
        <w:t>сии, в формировании читательской компетенции на основе са</w:t>
      </w:r>
      <w:r w:rsidRPr="00BD3277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ru-RU"/>
        </w:rPr>
        <w:softHyphen/>
      </w:r>
      <w:r w:rsidRPr="00BD3277">
        <w:rPr>
          <w:rFonts w:ascii="Times New Roman" w:eastAsia="Times New Roman" w:hAnsi="Times New Roman" w:cs="Times New Roman"/>
          <w:spacing w:val="-7"/>
          <w:sz w:val="24"/>
          <w:szCs w:val="24"/>
          <w:lang w:val="ru-RU" w:eastAsia="ru-RU"/>
        </w:rPr>
        <w:t xml:space="preserve">мостоятельной читательской деятельности на русском языке </w:t>
      </w:r>
      <w:r w:rsidRPr="00BD3277">
        <w:rPr>
          <w:rFonts w:ascii="Times New Roman" w:eastAsia="Times New Roman" w:hAnsi="Times New Roman" w:cs="Times New Roman"/>
          <w:spacing w:val="-6"/>
          <w:sz w:val="24"/>
          <w:szCs w:val="24"/>
          <w:lang w:val="ru-RU" w:eastAsia="ru-RU"/>
        </w:rPr>
        <w:t xml:space="preserve">Данная цель конкретизируется при решении следующих </w:t>
      </w:r>
      <w:r w:rsidRPr="00BD3277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 w:eastAsia="ru-RU"/>
        </w:rPr>
        <w:t>задач</w:t>
      </w:r>
      <w:r w:rsidRPr="00BD3277">
        <w:rPr>
          <w:rFonts w:ascii="Times New Roman" w:eastAsia="Times New Roman" w:hAnsi="Times New Roman" w:cs="Times New Roman"/>
          <w:spacing w:val="-6"/>
          <w:sz w:val="24"/>
          <w:szCs w:val="24"/>
          <w:lang w:val="ru-RU" w:eastAsia="ru-RU"/>
        </w:rPr>
        <w:t>:</w:t>
      </w:r>
    </w:p>
    <w:p w14:paraId="6D0DA3D9" w14:textId="77777777" w:rsidR="00BD3277" w:rsidRPr="00BD3277" w:rsidRDefault="00BD3277" w:rsidP="00BD3277">
      <w:pPr>
        <w:widowControl/>
        <w:shd w:val="clear" w:color="auto" w:fill="FFFFFF"/>
        <w:autoSpaceDE/>
        <w:autoSpaceDN/>
        <w:ind w:left="5" w:firstLine="355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-ф</w:t>
      </w:r>
      <w:proofErr w:type="spellStart"/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ормирование</w:t>
      </w:r>
      <w:proofErr w:type="spellEnd"/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первоначальных представлений о русском языке как государственном языке Российской Федерации, как средстве общения людей разных национальностей в России и за рубежом.</w:t>
      </w:r>
    </w:p>
    <w:p w14:paraId="3F539D2A" w14:textId="77777777" w:rsidR="00BD3277" w:rsidRPr="00BD3277" w:rsidRDefault="00BD3277" w:rsidP="00BD3277">
      <w:pPr>
        <w:widowControl/>
        <w:shd w:val="clear" w:color="auto" w:fill="FFFFFF"/>
        <w:autoSpaceDE/>
        <w:autoSpaceDN/>
        <w:ind w:left="5" w:firstLine="355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BD327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р</w:t>
      </w:r>
      <w:proofErr w:type="spellStart"/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азвитие</w:t>
      </w:r>
      <w:proofErr w:type="spellEnd"/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диалогической и монологической устной и письменной речи, коммуникативных умений, нравственных и эстетических чувств, способностей к творческой деятельности</w:t>
      </w:r>
    </w:p>
    <w:p w14:paraId="05C12C4D" w14:textId="77777777" w:rsidR="00BD3277" w:rsidRPr="00BD3277" w:rsidRDefault="00BD3277" w:rsidP="00BD3277">
      <w:pPr>
        <w:widowControl/>
        <w:shd w:val="clear" w:color="auto" w:fill="FFFFFF"/>
        <w:autoSpaceDE/>
        <w:autoSpaceDN/>
        <w:ind w:left="14" w:right="5" w:firstLine="34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spacing w:val="-8"/>
          <w:sz w:val="24"/>
          <w:szCs w:val="24"/>
          <w:lang w:val="tt-RU" w:eastAsia="ru-RU"/>
        </w:rPr>
        <w:t xml:space="preserve">- </w:t>
      </w:r>
      <w:r w:rsidRPr="00BD3277">
        <w:rPr>
          <w:rFonts w:ascii="Times New Roman" w:eastAsia="Times New Roman" w:hAnsi="Times New Roman" w:cs="Times New Roman"/>
          <w:spacing w:val="-8"/>
          <w:sz w:val="24"/>
          <w:szCs w:val="24"/>
          <w:lang w:val="ru-RU" w:eastAsia="ru-RU"/>
        </w:rPr>
        <w:t>обогащение на основе чтения, восприятия, осмысления ху</w:t>
      </w:r>
      <w:r w:rsidRPr="00BD3277">
        <w:rPr>
          <w:rFonts w:ascii="Times New Roman" w:eastAsia="Times New Roman" w:hAnsi="Times New Roman" w:cs="Times New Roman"/>
          <w:spacing w:val="-8"/>
          <w:sz w:val="24"/>
          <w:szCs w:val="24"/>
          <w:lang w:val="ru-RU" w:eastAsia="ru-RU"/>
        </w:rPr>
        <w:softHyphen/>
      </w:r>
      <w:r w:rsidRPr="00BD3277">
        <w:rPr>
          <w:rFonts w:ascii="Times New Roman" w:eastAsia="Times New Roman" w:hAnsi="Times New Roman" w:cs="Times New Roman"/>
          <w:spacing w:val="-4"/>
          <w:sz w:val="24"/>
          <w:szCs w:val="24"/>
          <w:lang w:val="ru-RU" w:eastAsia="ru-RU"/>
        </w:rPr>
        <w:t>дожественных, научно-популярных и учебных текстов, духовно-</w:t>
      </w:r>
      <w:r w:rsidRPr="00BD3277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ru-RU"/>
        </w:rPr>
        <w:t xml:space="preserve"> нравственных качеств младших школьников, их представлений о том, что хорошо и что плохо, о добре и зле; формирование </w:t>
      </w:r>
      <w:r w:rsidRPr="00BD3277">
        <w:rPr>
          <w:rFonts w:ascii="Times New Roman" w:eastAsia="Times New Roman" w:hAnsi="Times New Roman" w:cs="Times New Roman"/>
          <w:spacing w:val="-3"/>
          <w:sz w:val="24"/>
          <w:szCs w:val="24"/>
          <w:lang w:val="ru-RU" w:eastAsia="ru-RU"/>
        </w:rPr>
        <w:t xml:space="preserve">чувства гордости за свой народ и свою многонациональную </w:t>
      </w:r>
      <w:r w:rsidRPr="00BD3277">
        <w:rPr>
          <w:rFonts w:ascii="Times New Roman" w:eastAsia="Times New Roman" w:hAnsi="Times New Roman" w:cs="Times New Roman"/>
          <w:spacing w:val="-6"/>
          <w:sz w:val="24"/>
          <w:szCs w:val="24"/>
          <w:lang w:val="ru-RU" w:eastAsia="ru-RU"/>
        </w:rPr>
        <w:t>страну; уважительное отношение к русской литературе и куль</w:t>
      </w:r>
      <w:r w:rsidRPr="00BD3277">
        <w:rPr>
          <w:rFonts w:ascii="Times New Roman" w:eastAsia="Times New Roman" w:hAnsi="Times New Roman" w:cs="Times New Roman"/>
          <w:spacing w:val="-6"/>
          <w:sz w:val="24"/>
          <w:szCs w:val="24"/>
          <w:lang w:val="ru-RU" w:eastAsia="ru-RU"/>
        </w:rPr>
        <w:softHyphen/>
      </w:r>
      <w:r w:rsidRPr="00BD3277">
        <w:rPr>
          <w:rFonts w:ascii="Times New Roman" w:eastAsia="Times New Roman" w:hAnsi="Times New Roman" w:cs="Times New Roman"/>
          <w:spacing w:val="-3"/>
          <w:sz w:val="24"/>
          <w:szCs w:val="24"/>
          <w:lang w:val="ru-RU" w:eastAsia="ru-RU"/>
        </w:rPr>
        <w:t xml:space="preserve">туре, к литературам и культурам других народов России; </w:t>
      </w:r>
      <w:r w:rsidRPr="00BD3277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ru-RU"/>
        </w:rPr>
        <w:t>развитие и совершенствование основных видов речевой деятельности на русском языке (аудирование, чтение, говоре</w:t>
      </w:r>
      <w:r w:rsidRPr="00BD3277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ru-RU"/>
        </w:rPr>
        <w:softHyphen/>
        <w:t>ние, письмо), овладение коммуникативной деятельностью на русском языке (эта задача в большей степени относится к шко</w:t>
      </w:r>
      <w:r w:rsidRPr="00BD3277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ru-RU"/>
        </w:rPr>
        <w:softHyphen/>
      </w:r>
      <w:r w:rsidRPr="00BD3277">
        <w:rPr>
          <w:rFonts w:ascii="Times New Roman" w:eastAsia="Times New Roman" w:hAnsi="Times New Roman" w:cs="Times New Roman"/>
          <w:spacing w:val="-3"/>
          <w:sz w:val="24"/>
          <w:szCs w:val="24"/>
          <w:lang w:val="ru-RU" w:eastAsia="ru-RU"/>
        </w:rPr>
        <w:t xml:space="preserve">ле с родным (нерусским) языком обучения, в то же время она </w:t>
      </w:r>
      <w:r w:rsidRPr="00BD3277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ru-RU"/>
        </w:rPr>
        <w:t>представляется важной и для школ с русским (неродным) язы</w:t>
      </w:r>
      <w:r w:rsidRPr="00BD3277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ru-RU"/>
        </w:rPr>
        <w:softHyphen/>
      </w: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 обучения);</w:t>
      </w:r>
    </w:p>
    <w:p w14:paraId="5ECD49DB" w14:textId="77777777" w:rsidR="00BD3277" w:rsidRPr="00BD3277" w:rsidRDefault="00BD3277" w:rsidP="00BD3277">
      <w:pPr>
        <w:shd w:val="clear" w:color="auto" w:fill="FFFFFF"/>
        <w:tabs>
          <w:tab w:val="left" w:pos="533"/>
        </w:tabs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spacing w:val="-5"/>
          <w:sz w:val="24"/>
          <w:szCs w:val="24"/>
          <w:lang w:val="tt-RU" w:eastAsia="ru-RU"/>
        </w:rPr>
        <w:lastRenderedPageBreak/>
        <w:t xml:space="preserve">   - </w:t>
      </w:r>
      <w:r w:rsidRPr="00BD3277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ru-RU"/>
        </w:rPr>
        <w:t>развитие у нерусских учащихся эстетической восприим</w:t>
      </w:r>
      <w:r w:rsidRPr="00BD3277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ru-RU"/>
        </w:rPr>
        <w:softHyphen/>
      </w:r>
      <w:r w:rsidRPr="00BD3277">
        <w:rPr>
          <w:rFonts w:ascii="Times New Roman" w:eastAsia="Times New Roman" w:hAnsi="Times New Roman" w:cs="Times New Roman"/>
          <w:spacing w:val="-4"/>
          <w:sz w:val="24"/>
          <w:szCs w:val="24"/>
          <w:lang w:val="ru-RU" w:eastAsia="ru-RU"/>
        </w:rPr>
        <w:t xml:space="preserve">чивости к русскому художественному слову, художественной образности, понимания русского художественного текста как </w:t>
      </w:r>
      <w:r w:rsidRPr="00BD3277">
        <w:rPr>
          <w:rFonts w:ascii="Times New Roman" w:eastAsia="Times New Roman" w:hAnsi="Times New Roman" w:cs="Times New Roman"/>
          <w:spacing w:val="-6"/>
          <w:sz w:val="24"/>
          <w:szCs w:val="24"/>
          <w:lang w:val="ru-RU" w:eastAsia="ru-RU"/>
        </w:rPr>
        <w:t xml:space="preserve">явления словесного искусства, выраженного художественными </w:t>
      </w:r>
      <w:r w:rsidRPr="00BD3277">
        <w:rPr>
          <w:rFonts w:ascii="Times New Roman" w:eastAsia="Times New Roman" w:hAnsi="Times New Roman" w:cs="Times New Roman"/>
          <w:spacing w:val="-4"/>
          <w:sz w:val="24"/>
          <w:szCs w:val="24"/>
          <w:lang w:val="ru-RU" w:eastAsia="ru-RU"/>
        </w:rPr>
        <w:t>средствами другого языка и другой образной системы; разви</w:t>
      </w:r>
      <w:r w:rsidRPr="00BD3277">
        <w:rPr>
          <w:rFonts w:ascii="Times New Roman" w:eastAsia="Times New Roman" w:hAnsi="Times New Roman" w:cs="Times New Roman"/>
          <w:spacing w:val="-4"/>
          <w:sz w:val="24"/>
          <w:szCs w:val="24"/>
          <w:lang w:val="ru-RU" w:eastAsia="ru-RU"/>
        </w:rPr>
        <w:softHyphen/>
      </w: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тие эстетического и художественного вкуса (эта задача </w:t>
      </w:r>
      <w:r w:rsidRPr="00BD3277">
        <w:rPr>
          <w:rFonts w:ascii="Times New Roman" w:eastAsia="Times New Roman" w:hAnsi="Times New Roman" w:cs="Times New Roman"/>
          <w:spacing w:val="-4"/>
          <w:sz w:val="24"/>
          <w:szCs w:val="24"/>
          <w:lang w:val="ru-RU" w:eastAsia="ru-RU"/>
        </w:rPr>
        <w:t xml:space="preserve">в большей степени относится к школе с родным (нерусским) </w:t>
      </w: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языком обучения, в то же время она представляется важной и для школ с русским (неродным) языком обучения);</w:t>
      </w:r>
    </w:p>
    <w:p w14:paraId="04974621" w14:textId="77777777" w:rsidR="00BD3277" w:rsidRPr="00BD3277" w:rsidRDefault="00BD3277" w:rsidP="00BD3277">
      <w:pPr>
        <w:shd w:val="clear" w:color="auto" w:fill="FFFFFF"/>
        <w:tabs>
          <w:tab w:val="left" w:pos="533"/>
        </w:tabs>
        <w:adjustRightInd w:val="0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spacing w:val="-6"/>
          <w:sz w:val="24"/>
          <w:szCs w:val="24"/>
          <w:lang w:val="tt-RU" w:eastAsia="ru-RU"/>
        </w:rPr>
        <w:t xml:space="preserve">-  </w:t>
      </w:r>
      <w:r w:rsidRPr="00BD3277">
        <w:rPr>
          <w:rFonts w:ascii="Times New Roman" w:eastAsia="Times New Roman" w:hAnsi="Times New Roman" w:cs="Times New Roman"/>
          <w:spacing w:val="-6"/>
          <w:sz w:val="24"/>
          <w:szCs w:val="24"/>
          <w:lang w:val="ru-RU" w:eastAsia="ru-RU"/>
        </w:rPr>
        <w:t>формирование познавательной и творческой деятельнос</w:t>
      </w:r>
      <w:r w:rsidRPr="00BD3277">
        <w:rPr>
          <w:rFonts w:ascii="Times New Roman" w:eastAsia="Times New Roman" w:hAnsi="Times New Roman" w:cs="Times New Roman"/>
          <w:spacing w:val="-6"/>
          <w:sz w:val="24"/>
          <w:szCs w:val="24"/>
          <w:lang w:val="ru-RU" w:eastAsia="ru-RU"/>
        </w:rPr>
        <w:softHyphen/>
      </w:r>
      <w:r w:rsidRPr="00BD3277">
        <w:rPr>
          <w:rFonts w:ascii="Times New Roman" w:eastAsia="Times New Roman" w:hAnsi="Times New Roman" w:cs="Times New Roman"/>
          <w:spacing w:val="-3"/>
          <w:sz w:val="24"/>
          <w:szCs w:val="24"/>
          <w:lang w:val="ru-RU" w:eastAsia="ru-RU"/>
        </w:rPr>
        <w:t xml:space="preserve">ти на основе учебных, научно-популярных, художественных </w:t>
      </w:r>
      <w:r w:rsidRPr="00BD3277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ru-RU"/>
        </w:rPr>
        <w:t>текстов на русском языке; овладение простейшими практичес</w:t>
      </w:r>
      <w:r w:rsidRPr="00BD3277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ru-RU"/>
        </w:rPr>
        <w:softHyphen/>
      </w:r>
      <w:r w:rsidRPr="00BD3277">
        <w:rPr>
          <w:rFonts w:ascii="Times New Roman" w:eastAsia="Times New Roman" w:hAnsi="Times New Roman" w:cs="Times New Roman"/>
          <w:spacing w:val="-4"/>
          <w:sz w:val="24"/>
          <w:szCs w:val="24"/>
          <w:lang w:val="ru-RU" w:eastAsia="ru-RU"/>
        </w:rPr>
        <w:t>кими умениями работать с русскими художественными текста</w:t>
      </w:r>
      <w:r w:rsidRPr="00BD3277">
        <w:rPr>
          <w:rFonts w:ascii="Times New Roman" w:eastAsia="Times New Roman" w:hAnsi="Times New Roman" w:cs="Times New Roman"/>
          <w:spacing w:val="-4"/>
          <w:sz w:val="24"/>
          <w:szCs w:val="24"/>
          <w:lang w:val="ru-RU" w:eastAsia="ru-RU"/>
        </w:rPr>
        <w:softHyphen/>
        <w:t xml:space="preserve">ми, сопоставлять </w:t>
      </w:r>
      <w:proofErr w:type="spellStart"/>
      <w:r w:rsidRPr="00BD3277">
        <w:rPr>
          <w:rFonts w:ascii="Times New Roman" w:eastAsia="Times New Roman" w:hAnsi="Times New Roman" w:cs="Times New Roman"/>
          <w:spacing w:val="-4"/>
          <w:sz w:val="24"/>
          <w:szCs w:val="24"/>
          <w:lang w:val="ru-RU" w:eastAsia="ru-RU"/>
        </w:rPr>
        <w:t>однотемные</w:t>
      </w:r>
      <w:proofErr w:type="spellEnd"/>
      <w:r w:rsidRPr="00BD3277">
        <w:rPr>
          <w:rFonts w:ascii="Times New Roman" w:eastAsia="Times New Roman" w:hAnsi="Times New Roman" w:cs="Times New Roman"/>
          <w:spacing w:val="-4"/>
          <w:sz w:val="24"/>
          <w:szCs w:val="24"/>
          <w:lang w:val="ru-RU" w:eastAsia="ru-RU"/>
        </w:rPr>
        <w:t xml:space="preserve"> художественные тексты русской </w:t>
      </w:r>
      <w:r w:rsidRPr="00BD3277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  <w:t>и родной литературы, находить в них черты сходства.</w:t>
      </w:r>
    </w:p>
    <w:p w14:paraId="3A6A2539" w14:textId="77777777" w:rsidR="00BD3277" w:rsidRPr="00BD3277" w:rsidRDefault="00BD3277" w:rsidP="00BD3277">
      <w:pPr>
        <w:widowControl/>
        <w:shd w:val="clear" w:color="auto" w:fill="FFFFFF"/>
        <w:autoSpaceDE/>
        <w:autoSpaceDN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val="tt-RU" w:eastAsia="ru-RU"/>
        </w:rPr>
      </w:pPr>
      <w:r w:rsidRPr="00BD327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</w:t>
      </w:r>
      <w:r w:rsidRPr="00BD3277">
        <w:rPr>
          <w:rFonts w:ascii="Times New Roman" w:eastAsia="Times New Roman" w:hAnsi="Times New Roman" w:cs="Times New Roman"/>
          <w:lang w:val="ru-RU" w:eastAsia="ru-RU"/>
        </w:rPr>
        <w:t xml:space="preserve"> «Литературное чтение» является базовым гуманитарным пред</w:t>
      </w:r>
      <w:r w:rsidRPr="00BD3277">
        <w:rPr>
          <w:rFonts w:ascii="Times New Roman" w:eastAsia="Times New Roman" w:hAnsi="Times New Roman" w:cs="Times New Roman"/>
          <w:spacing w:val="6"/>
          <w:lang w:val="ru-RU" w:eastAsia="ru-RU"/>
        </w:rPr>
        <w:t xml:space="preserve">метом, с помощью которого можно решать </w:t>
      </w:r>
      <w:r w:rsidRPr="00BD3277">
        <w:rPr>
          <w:rFonts w:ascii="Times New Roman" w:eastAsia="Times New Roman" w:hAnsi="Times New Roman" w:cs="Times New Roman"/>
          <w:spacing w:val="5"/>
          <w:lang w:val="ru-RU" w:eastAsia="ru-RU"/>
        </w:rPr>
        <w:t xml:space="preserve">не только </w:t>
      </w:r>
      <w:proofErr w:type="spellStart"/>
      <w:r w:rsidRPr="00BD3277">
        <w:rPr>
          <w:rFonts w:ascii="Times New Roman" w:eastAsia="Times New Roman" w:hAnsi="Times New Roman" w:cs="Times New Roman"/>
          <w:spacing w:val="5"/>
          <w:lang w:val="ru-RU" w:eastAsia="ru-RU"/>
        </w:rPr>
        <w:t>узкопредметные</w:t>
      </w:r>
      <w:proofErr w:type="spellEnd"/>
      <w:r w:rsidRPr="00BD3277">
        <w:rPr>
          <w:rFonts w:ascii="Times New Roman" w:eastAsia="Times New Roman" w:hAnsi="Times New Roman" w:cs="Times New Roman"/>
          <w:spacing w:val="5"/>
          <w:lang w:val="ru-RU" w:eastAsia="ru-RU"/>
        </w:rPr>
        <w:t xml:space="preserve"> задачи, но и общие для всех пред</w:t>
      </w:r>
      <w:r w:rsidRPr="00BD3277">
        <w:rPr>
          <w:rFonts w:ascii="Times New Roman" w:eastAsia="Times New Roman" w:hAnsi="Times New Roman" w:cs="Times New Roman"/>
          <w:spacing w:val="8"/>
          <w:lang w:val="ru-RU" w:eastAsia="ru-RU"/>
        </w:rPr>
        <w:t>метов задачи гуманитарного развития младшего школьника,</w:t>
      </w:r>
      <w:r w:rsidRPr="00BD3277">
        <w:rPr>
          <w:rFonts w:ascii="Times New Roman" w:eastAsia="Times New Roman" w:hAnsi="Times New Roman" w:cs="Times New Roman"/>
          <w:lang w:val="ru-RU" w:eastAsia="ru-RU"/>
        </w:rPr>
        <w:t xml:space="preserve"> содержащиеся в примерной программе по литературному чтению в рамках Федерального государственного образовательного стандарта начального общего образования второго поколения</w:t>
      </w:r>
      <w:r w:rsidRPr="00BD3277">
        <w:rPr>
          <w:rFonts w:ascii="Times New Roman" w:eastAsia="Times New Roman" w:hAnsi="Times New Roman" w:cs="Times New Roman"/>
          <w:spacing w:val="8"/>
          <w:lang w:val="ru-RU" w:eastAsia="ru-RU"/>
        </w:rPr>
        <w:t xml:space="preserve">. </w:t>
      </w:r>
      <w:r w:rsidRPr="00BD3277">
        <w:rPr>
          <w:rFonts w:ascii="Times New Roman" w:eastAsia="Times New Roman" w:hAnsi="Times New Roman" w:cs="Times New Roman"/>
          <w:spacing w:val="5"/>
          <w:lang w:val="ru-RU" w:eastAsia="ru-RU"/>
        </w:rPr>
        <w:t xml:space="preserve">Это, прежде всего </w:t>
      </w:r>
      <w:r w:rsidRPr="00BD3277">
        <w:rPr>
          <w:rFonts w:ascii="Times New Roman" w:eastAsia="Times New Roman" w:hAnsi="Times New Roman" w:cs="Times New Roman"/>
          <w:spacing w:val="5"/>
          <w:sz w:val="24"/>
          <w:szCs w:val="24"/>
          <w:lang w:val="ru-RU" w:eastAsia="ru-RU"/>
        </w:rPr>
        <w:t>формирование позитивного целостного мировосприятия младших школьников, воспитание нравственного, ответственного сознания.  А также формирование функциональной грамотности младшего школьника и достижения результативности обучения в целом.</w:t>
      </w:r>
    </w:p>
    <w:p w14:paraId="1522CF41" w14:textId="77777777" w:rsidR="00BD3277" w:rsidRPr="00BD3277" w:rsidRDefault="00BD3277" w:rsidP="00BD3277">
      <w:pPr>
        <w:widowControl/>
        <w:shd w:val="clear" w:color="auto" w:fill="FFFFFF"/>
        <w:autoSpaceDE/>
        <w:autoSpaceDN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Содержание рабочей программы учитывает требования Стандарта начального образования и типовой Программы для образовательных учреждений с родным (нерусским) языком обучения РФ.</w:t>
      </w:r>
    </w:p>
    <w:p w14:paraId="7375B864" w14:textId="77777777" w:rsidR="00BD3277" w:rsidRPr="00BD3277" w:rsidRDefault="00BD3277" w:rsidP="00BD3277">
      <w:pPr>
        <w:widowControl/>
        <w:shd w:val="clear" w:color="auto" w:fill="FFFFFF"/>
        <w:autoSpaceDE/>
        <w:autoSpaceDN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62FD4FC" w14:textId="77777777" w:rsidR="00BD3277" w:rsidRPr="00BD3277" w:rsidRDefault="00BD3277" w:rsidP="00BD3277">
      <w:pPr>
        <w:widowControl/>
        <w:shd w:val="clear" w:color="auto" w:fill="FFFFFF"/>
        <w:autoSpaceDE/>
        <w:autoSpaceDN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40A7660" w14:textId="77777777" w:rsidR="00BD3277" w:rsidRPr="00BD3277" w:rsidRDefault="00BD3277" w:rsidP="00BD3277">
      <w:pPr>
        <w:widowControl/>
        <w:adjustRightInd w:val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Личностные, метапредметные и предметные результаты освоения курса «Литературное чтение»</w:t>
      </w:r>
    </w:p>
    <w:p w14:paraId="506C2EDE" w14:textId="77777777" w:rsidR="00BD3277" w:rsidRPr="00BD3277" w:rsidRDefault="00BD3277" w:rsidP="00BD3277">
      <w:pPr>
        <w:widowControl/>
        <w:adjustRightInd w:val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614EED5D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</w:t>
      </w: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результате обучения в начальной школе будет обеспечена готовность школьников к получению дальнейшего образования в основной школе и достигнут необходимый уровень их культурного и литературного развития. </w:t>
      </w:r>
    </w:p>
    <w:p w14:paraId="2BF4E626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</w:t>
      </w: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Личностными </w:t>
      </w: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результатами обучения в начальной школе являются: осознание значимости чтения для своего дальнейшего развития и успешного обучения, формирование потребности в систематическом чтении как средстве познания мира и самого себя, знакомство с культурно – историческим наследием восприятие литературного произведения как особого вида искусства, высказывания своей точки зрения и уважение мнения собеседника. </w:t>
      </w:r>
    </w:p>
    <w:p w14:paraId="6D2DFFB7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</w:t>
      </w: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Метапредметными </w:t>
      </w: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результатами обучения в начальной школе являются: освоение приемов поиска нужной информации, овладение основами коммуникативной деятельности. </w:t>
      </w:r>
    </w:p>
    <w:p w14:paraId="18B80D5D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Основная </w:t>
      </w:r>
      <w:r w:rsidRPr="00BD32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 xml:space="preserve">метапредметная </w:t>
      </w: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цель</w:t>
      </w: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реализуемая средствами литературного чтения, связана с формированием грамотного читателя, который с течением времени сможет самостоятельно выбирать книги и пользоваться библиотекой, ориентируясь на собственные предпочтения и в зависимости от поставленной учебной задачи. В рамках данного предмета решаются разноплановые </w:t>
      </w: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предметные задачи</w:t>
      </w: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14:paraId="67E56241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-духовно-нравственные; </w:t>
      </w:r>
    </w:p>
    <w:p w14:paraId="65F73DAA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-духовно-эстетические; </w:t>
      </w:r>
    </w:p>
    <w:p w14:paraId="59058BBB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-литературоведческие; </w:t>
      </w:r>
    </w:p>
    <w:p w14:paraId="44CE7121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-библиографические. </w:t>
      </w:r>
    </w:p>
    <w:p w14:paraId="3ED6E3EB" w14:textId="77777777" w:rsidR="00BD3277" w:rsidRPr="00BD3277" w:rsidRDefault="00BD3277" w:rsidP="00BD3277">
      <w:pPr>
        <w:widowControl/>
        <w:adjustRightInd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14:paraId="54F27B8C" w14:textId="77777777" w:rsidR="00BD3277" w:rsidRPr="00BD3277" w:rsidRDefault="00BD3277" w:rsidP="00BD3277">
      <w:pPr>
        <w:widowControl/>
        <w:adjustRightInd w:val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Планируемые результаты освоения учебной программы</w:t>
      </w:r>
    </w:p>
    <w:p w14:paraId="757A8724" w14:textId="77777777" w:rsidR="00BD3277" w:rsidRPr="00BD3277" w:rsidRDefault="00BD3277" w:rsidP="00BD3277">
      <w:pPr>
        <w:widowControl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по курсу «Литературное чтение» к концу 4-го года обучения</w:t>
      </w:r>
    </w:p>
    <w:p w14:paraId="789F75BF" w14:textId="77777777" w:rsidR="00BD3277" w:rsidRPr="00BD3277" w:rsidRDefault="00BD3277" w:rsidP="00BD3277">
      <w:pPr>
        <w:widowControl/>
        <w:adjustRightInd w:val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14:paraId="18752264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 Раздел «Виды речевой и читательской деятельности» </w:t>
      </w:r>
    </w:p>
    <w:p w14:paraId="60B50F7F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Аудирование,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 </w:t>
      </w:r>
    </w:p>
    <w:p w14:paraId="1D206BAE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Выпускник научится</w:t>
      </w: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 читать про себя в процессе первичного ознакомительного чтения, выборочного чтения и повторного изучающего чтения; грамотно писать письма и отвечать на полученные письма в процессе предметной переписки с научным клубом младшего школьника «Ключ и заря»;  определять главную тему и мысль произведения; делить тест на смысловые части, составлять план текста и использовать его для пересказа; пересказывать текст кратко и подробно;  представлять содержание основных литературных произведений, изученных в классе, указывать их авторов и названия;  перечислять названия 2-3 детских журналов и пересказывать их основное содержание (на уровне рубрик);  характеризовать героев произведений; сравнивать характеры одного и разных произведений; выявлять авторское отношение к герою;  обосновывать </w:t>
      </w:r>
      <w:proofErr w:type="spellStart"/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своѐ</w:t>
      </w:r>
      <w:proofErr w:type="spellEnd"/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высказывание о литературном произведении или герое, подтверждать его фрагментами или отдельными строчками из произведения;  читать наизусть (по выбору) стихотворные произведения или отрывки из них, спокойно воспринимать замечания и критику одноклассников по поводу своей манеры чтения;  ориентироваться в книге по </w:t>
      </w:r>
      <w:proofErr w:type="spellStart"/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еѐ</w:t>
      </w:r>
      <w:proofErr w:type="spellEnd"/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элементам (автор, название, титульный лист, страница «Содержание» или «Оглавление», аннотация, иллюстрации);  составлять тематический, жанровый и монографический сборники произведений; составлять аннотацию на отдельное произведение и на сборники произведений;  делать самостоятельный выбор книг в библиотеке с целью решения разных задач (чтение согласно рекомендованному списку; подготовка устного сообщения на </w:t>
      </w:r>
      <w:proofErr w:type="spellStart"/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определѐнную</w:t>
      </w:r>
      <w:proofErr w:type="spellEnd"/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тему);  высказывать оценочные суждения о героях прочитанных произведений и тактично воспринимать мнения одноклассников;  самостоятельно работать с разными источниками информации (включая словари и справочники разного направления). </w:t>
      </w:r>
    </w:p>
    <w:p w14:paraId="7FCFC54E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 Раздел «Литературоведческая пропедевтика» </w:t>
      </w:r>
    </w:p>
    <w:p w14:paraId="60D12C08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Различение типов рифм, различение жанровых особенностей произведений народного творчества и авторской литературы, узнавание в текстах литературных </w:t>
      </w:r>
      <w:proofErr w:type="spellStart"/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приѐмов</w:t>
      </w:r>
      <w:proofErr w:type="spellEnd"/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(сравнение, олицетворение, звукопись, гипербола, контраст) и понимание причин их использования. </w:t>
      </w:r>
    </w:p>
    <w:p w14:paraId="539321EC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 Выпускник научится</w:t>
      </w: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представлять основной вектор движения художественной культуры: от народного творчества к авторским формам; </w:t>
      </w:r>
    </w:p>
    <w:p w14:paraId="4E892D9B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отличать народные произведения от </w:t>
      </w:r>
      <w:proofErr w:type="gramStart"/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авторских;  находить</w:t>
      </w:r>
      <w:proofErr w:type="gramEnd"/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 различать средства художественной выразительности в авторской литературе (</w:t>
      </w:r>
      <w:proofErr w:type="spellStart"/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приѐмы</w:t>
      </w:r>
      <w:proofErr w:type="spellEnd"/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сравнение, олицетворение, гипербола (преувеличение), звукопись, контраст, повтор, разные типы рифмы). </w:t>
      </w:r>
    </w:p>
    <w:p w14:paraId="7FA76919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 Выпускник в процессе самостоятельной, парной, групповой и коллективной работы получит возможность научиться: </w:t>
      </w: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отслеживать особенности мифологического восприятия мира в сказках народов мира, в старославянских легендах и русских народных сказках;  отслеживать проникновение фабульных элементов истории (в виде примет конкретно-исторического времени, исторических и географических названий) в жанры устного народного творчества – волшебной сказки и былины; представлять жизнь жанров фольклора во времени (эволюция жанра волшебной сказки; сохранение жанровых особенностей гимна);  </w:t>
      </w: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обнаруживать связь смысла стихотворения с избранной поэтом стихотворной формой (на примере классической и современной поэзии);  понимать роль творческой биографии писателя (поэта, художника) в создании художественного произведения; понимать, что произведения, принадлежащие к разным видам искусства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переживаний). </w:t>
      </w:r>
    </w:p>
    <w:p w14:paraId="5477E376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  Раздел «Элементы творческой деятельности учащихся» </w:t>
      </w:r>
    </w:p>
    <w:p w14:paraId="165DF79E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Чтение по ролям, устное словесное рисование, работа с репродукциями, создание собственных текстов. </w:t>
      </w:r>
    </w:p>
    <w:p w14:paraId="2DF12265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 Выпускник в процессе самостоятельной, парной, групповой и коллективной работы получат возможность научиться: </w:t>
      </w:r>
    </w:p>
    <w:p w14:paraId="16C146CC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читать вслух стихотворный и прозаический тексты на основе восприятия и передачи их художественных особенностей, выражения собственного отношения и в соответствии с выработанными критериями выразительного чтения; обсуждать с одноклассниками литературные, живописные и музыкальные произведения с точки зрения выраженных в них мыслей, чувств и переживаний;  устно и письменно (в форме высказываний 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 </w:t>
      </w:r>
    </w:p>
    <w:p w14:paraId="0FC5CC3D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3239089E" w14:textId="77777777" w:rsidR="00BD3277" w:rsidRPr="00BD3277" w:rsidRDefault="00BD3277" w:rsidP="00BD3277">
      <w:pPr>
        <w:widowControl/>
        <w:adjustRightInd w:val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Ожидаемые результаты формирования УУД</w:t>
      </w: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</w:t>
      </w: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к концу 4-го года обучения</w:t>
      </w:r>
    </w:p>
    <w:p w14:paraId="510C61AD" w14:textId="77777777" w:rsidR="00BD3277" w:rsidRPr="00BD3277" w:rsidRDefault="00BD3277" w:rsidP="00BD3277">
      <w:pPr>
        <w:widowControl/>
        <w:adjustRightInd w:val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В области предметных общих учебных действий</w:t>
      </w:r>
    </w:p>
    <w:p w14:paraId="630C003D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    Выпускник научится</w:t>
      </w: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ориентироваться в книге по названию, оглавлению, отличать сборник произведений от авторской книги; </w:t>
      </w:r>
    </w:p>
    <w:p w14:paraId="5E720E8F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самостоятельно и целенаправленно осуществлять выбор книги в библиотеке по заданной тематике, по собственному </w:t>
      </w:r>
      <w:proofErr w:type="gramStart"/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желанию;  составлять</w:t>
      </w:r>
      <w:proofErr w:type="gramEnd"/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краткую аннотацию (автор, название, тема книги, рекомендации к чтению) на литературное произведение по заданному образцу;  пользоваться алфавитным каталогом, самостоятельно пользоваться соответствующими возрасту словарями и справочной литературой.  сравнивать, сопоставлять художественные произведения разных жанров, выделяя два - три существенных признака (отличать прозаический текст от стихотворного; распознавать особенности построения фольклорных форм: сказки, загадки, пословицы). читать по ролям литературное произведение;  создавать текст на основе интерпретации художественного произведения, репродукций картин художников, по серии иллюстраций к произведению или на основе личного опыта; реконструировать текст, используя различные способы работы с «деформированным» текстом: восстанавливать последовательность событий, причинно-следственные связи. </w:t>
      </w:r>
    </w:p>
    <w:p w14:paraId="58A55B17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   Выпускник в процессе самостоятельной, парной, групповой </w:t>
      </w:r>
      <w:proofErr w:type="gramStart"/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и </w:t>
      </w: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коллективной</w:t>
      </w:r>
      <w:proofErr w:type="gramEnd"/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работы получит возможность научиться:</w:t>
      </w: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ориентироваться в мире детской литературы на основе знакомства с выдающимися произведениями классической и современной отечественной и зарубежной литературы; определять предпочтительный круг чтения, исходя из собственных интересов и познавательных потребностей;  писать отзыв о прочитанной книге;  работать с тематическим каталогом; работать с детской периодикой</w:t>
      </w:r>
      <w:r w:rsidRPr="00BD32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. </w:t>
      </w: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сравнивать, сопоставлять различные виды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метафора, эпитет1); </w:t>
      </w:r>
    </w:p>
    <w:p w14:paraId="5AA464B6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sym w:font="Times New Roman" w:char="F0B7"/>
      </w: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создавать прозаический или поэтический текст по аналогии на основе авторского текста, используя средства художественной выразительности (в том числе из текста). творчески пересказывать текст (от лица героя, от автора), дополнять текст; создавать </w:t>
      </w: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иллюстрации по содержанию произведения; работать в группе, создавая инсценировки по произведению, сценарии, проекты; создавать собственный текст (повествование–по аналогии, рассуждение – </w:t>
      </w:r>
      <w:proofErr w:type="spellStart"/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развѐрнутый</w:t>
      </w:r>
      <w:proofErr w:type="spellEnd"/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ответ на вопрос; описание – характеристика героя). </w:t>
      </w:r>
    </w:p>
    <w:p w14:paraId="6FB86E69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  В области познавательных общих учебных действий </w:t>
      </w:r>
    </w:p>
    <w:p w14:paraId="11709940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  Выпускник научится: </w:t>
      </w: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свободно работать с текстом: уметь выделять информацию, заданную аспектом рассмотрения, и удерживать заявленный аспект; уметь быстро менять аспект рассмотрения;  свободно ориентироваться в текущей учебной книге и в других книгах комплекта; в корпусе учебных словарей, в периодических изданиях, в фонде школьной библиотеки: уметь находить нужную информацию и использовать </w:t>
      </w:r>
      <w:proofErr w:type="spellStart"/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еѐ</w:t>
      </w:r>
      <w:proofErr w:type="spellEnd"/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разных учебных целях; свободно работать с разными источниками информации (представленными в текстовой форме, в виде произведений изобразительного и музыкального искусства). </w:t>
      </w:r>
    </w:p>
    <w:p w14:paraId="27B3DD54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  В области коммуникативных учебных действий </w:t>
      </w:r>
    </w:p>
    <w:p w14:paraId="3A3EB862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 Выпускник научится: </w:t>
      </w:r>
    </w:p>
    <w:p w14:paraId="13344B6A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рамках коммуникации как сотрудничества: разным формам учебной кооперации (работа </w:t>
      </w:r>
      <w:proofErr w:type="spellStart"/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вдвоѐм</w:t>
      </w:r>
      <w:proofErr w:type="spellEnd"/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в малой группе, в большой группе) и разным социальным ролям (ведущего и исполнителя). </w:t>
      </w:r>
    </w:p>
    <w:p w14:paraId="583DE3BE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рамках коммуникации как </w:t>
      </w:r>
      <w:proofErr w:type="gramStart"/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взаимодействия:  понимать</w:t>
      </w:r>
      <w:proofErr w:type="gramEnd"/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основание разницы между заявленными точками зрения, позициями и уметь мотивированно и корректно присоединяться к одной из них или аргументировано высказывать свою собственную точку зрения;  уметь корректно критиковать альтернативную позицию. </w:t>
      </w:r>
    </w:p>
    <w:p w14:paraId="5956DFBE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 В области регулятивных учебных действий </w:t>
      </w:r>
    </w:p>
    <w:p w14:paraId="74D24F31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 Выпускник научится</w:t>
      </w: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осуществлять самоконтроль и контроль за ходом выполнения работы и полученного результата. </w:t>
      </w:r>
    </w:p>
    <w:p w14:paraId="4334FC78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 В области личностных учебных действий </w:t>
      </w:r>
    </w:p>
    <w:p w14:paraId="62C65033" w14:textId="77777777" w:rsidR="00BD3277" w:rsidRPr="00BD3277" w:rsidRDefault="00BD3277" w:rsidP="00BD3277">
      <w:pPr>
        <w:widowControl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 Выпускник получит возможность научит</w:t>
      </w:r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>ь</w:t>
      </w:r>
      <w:proofErr w:type="spellStart"/>
      <w:r w:rsidRPr="00BD3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ся</w:t>
      </w:r>
      <w:proofErr w:type="spellEnd"/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осознавать значение литературного чтения в формировании собственной культуры и мировосприятия; профилировать свою нравственно-этическую ориентацию (накопив в ходе анализа произведений и общения по их поводу опыт моральных оценок и нравственного выбора). </w:t>
      </w:r>
    </w:p>
    <w:p w14:paraId="6CFF8EBD" w14:textId="77777777" w:rsidR="00BD3277" w:rsidRPr="00BD3277" w:rsidRDefault="00BD3277" w:rsidP="00BD3277">
      <w:pPr>
        <w:widowControl/>
        <w:autoSpaceDE/>
        <w:autoSpaceDN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14:paraId="2313DD2D" w14:textId="77777777" w:rsidR="00BD3277" w:rsidRPr="00BD3277" w:rsidRDefault="00BD3277" w:rsidP="00BD3277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color w:val="262626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color w:val="262626"/>
          <w:sz w:val="24"/>
          <w:szCs w:val="24"/>
          <w:lang w:val="ru-RU" w:eastAsia="ru-RU"/>
        </w:rPr>
        <w:t>Таблица тематического распределения количества часов</w:t>
      </w:r>
    </w:p>
    <w:p w14:paraId="4C18CC35" w14:textId="77777777" w:rsidR="00BD3277" w:rsidRPr="00BD3277" w:rsidRDefault="00BD3277" w:rsidP="00BD3277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color w:val="262626"/>
          <w:lang w:val="ru-RU"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10409"/>
        <w:gridCol w:w="2033"/>
      </w:tblGrid>
      <w:tr w:rsidR="00BD3277" w:rsidRPr="00BD3277" w14:paraId="429CCB8F" w14:textId="77777777" w:rsidTr="00BD327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E451" w14:textId="77777777" w:rsidR="00BD3277" w:rsidRPr="00BD3277" w:rsidRDefault="00BD3277" w:rsidP="00BD3277">
            <w:pPr>
              <w:overflowPunct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</w:p>
          <w:p w14:paraId="4969FA2D" w14:textId="77777777" w:rsidR="00BD3277" w:rsidRPr="00BD3277" w:rsidRDefault="00BD3277" w:rsidP="00BD3277">
            <w:pPr>
              <w:overflowPunct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 w:rsidRPr="00BD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№ п/п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68D8" w14:textId="77777777" w:rsidR="00BD3277" w:rsidRPr="00BD3277" w:rsidRDefault="00BD3277" w:rsidP="00BD3277">
            <w:pPr>
              <w:overflowPunct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bidi="en-US"/>
              </w:rPr>
            </w:pPr>
          </w:p>
          <w:p w14:paraId="4155C770" w14:textId="77777777" w:rsidR="00BD3277" w:rsidRPr="00BD3277" w:rsidRDefault="00BD3277" w:rsidP="00BD3277">
            <w:pPr>
              <w:overflowPunct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proofErr w:type="spellStart"/>
            <w:r w:rsidRPr="00BD32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en-US"/>
              </w:rPr>
              <w:t>Разделы</w:t>
            </w:r>
            <w:proofErr w:type="spellEnd"/>
            <w:r w:rsidRPr="00BD32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BD32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en-US"/>
              </w:rPr>
              <w:t>темы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EA89" w14:textId="77777777" w:rsidR="00BD3277" w:rsidRPr="00BD3277" w:rsidRDefault="00BD3277" w:rsidP="00BD3277">
            <w:pPr>
              <w:overflowPunct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</w:p>
          <w:p w14:paraId="73C241E3" w14:textId="77777777" w:rsidR="00BD3277" w:rsidRPr="00BD3277" w:rsidRDefault="00BD3277" w:rsidP="00BD3277">
            <w:pPr>
              <w:overflowPunct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  <w:r w:rsidRPr="00BD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  <w:t>Кол-во часов</w:t>
            </w:r>
          </w:p>
          <w:p w14:paraId="7E66A389" w14:textId="77777777" w:rsidR="00BD3277" w:rsidRPr="00BD3277" w:rsidRDefault="00BD3277" w:rsidP="00BD3277">
            <w:pPr>
              <w:overflowPunct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en-US"/>
              </w:rPr>
            </w:pPr>
          </w:p>
        </w:tc>
      </w:tr>
      <w:tr w:rsidR="00BD3277" w:rsidRPr="00BD3277" w14:paraId="239C0D2E" w14:textId="77777777" w:rsidTr="00BD3277">
        <w:trPr>
          <w:trHeight w:val="13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127B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Calibri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Calibri"/>
                <w:sz w:val="24"/>
                <w:szCs w:val="24"/>
              </w:rPr>
              <w:t>1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B0E2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Calibri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Calibri"/>
                <w:bCs/>
                <w:sz w:val="24"/>
                <w:szCs w:val="24"/>
                <w:lang w:val="ru-RU"/>
              </w:rPr>
              <w:t>Постигаем законы волшебной сказки: отыскиваем в ней отражение древних представлений о мире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8A6B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BD3277">
              <w:rPr>
                <w:rFonts w:ascii="Times New Roman" w:eastAsia="Calibri" w:hAnsi="Times New Roman" w:cs="Calibri"/>
                <w:sz w:val="24"/>
                <w:szCs w:val="24"/>
              </w:rPr>
              <w:t>6</w:t>
            </w:r>
          </w:p>
        </w:tc>
      </w:tr>
      <w:tr w:rsidR="00BD3277" w:rsidRPr="00BD3277" w14:paraId="675871FA" w14:textId="77777777" w:rsidTr="00BD3277">
        <w:trPr>
          <w:trHeight w:val="12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5D2D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BD3277">
              <w:rPr>
                <w:rFonts w:ascii="Times New Roman" w:eastAsia="Calibri" w:hAnsi="Times New Roman" w:cs="Calibri"/>
                <w:sz w:val="24"/>
                <w:szCs w:val="24"/>
              </w:rPr>
              <w:t>2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5B6B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Calibri"/>
                <w:bCs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Calibri"/>
                <w:bCs/>
                <w:sz w:val="24"/>
                <w:szCs w:val="24"/>
                <w:lang w:val="ru-RU"/>
              </w:rPr>
              <w:t>Знакомимся с повествованиями, основанными на фольклоре. Обнаруживаем в былине интерес к истории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EA11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BD3277">
              <w:rPr>
                <w:rFonts w:ascii="Times New Roman" w:eastAsia="Calibri" w:hAnsi="Times New Roman" w:cs="Calibri"/>
                <w:sz w:val="24"/>
                <w:szCs w:val="24"/>
              </w:rPr>
              <w:t>4</w:t>
            </w:r>
          </w:p>
        </w:tc>
      </w:tr>
      <w:tr w:rsidR="00BD3277" w:rsidRPr="00BD3277" w14:paraId="656ABA0A" w14:textId="77777777" w:rsidTr="00BD327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81ED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BD3277">
              <w:rPr>
                <w:rFonts w:ascii="Times New Roman" w:eastAsia="Calibri" w:hAnsi="Times New Roman" w:cs="Calibri"/>
                <w:sz w:val="24"/>
                <w:szCs w:val="24"/>
              </w:rPr>
              <w:t>3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2F79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Calibri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Calibri"/>
                <w:bCs/>
                <w:sz w:val="24"/>
                <w:szCs w:val="24"/>
                <w:lang w:val="ru-RU"/>
              </w:rPr>
              <w:t xml:space="preserve">Учимся у поэтов и художников видеть красоту природы и красоту человека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0EA6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BD3277">
              <w:rPr>
                <w:rFonts w:ascii="Times New Roman" w:eastAsia="Calibri" w:hAnsi="Times New Roman" w:cs="Calibri"/>
                <w:sz w:val="24"/>
                <w:szCs w:val="24"/>
              </w:rPr>
              <w:t>10</w:t>
            </w:r>
          </w:p>
        </w:tc>
      </w:tr>
      <w:tr w:rsidR="00BD3277" w:rsidRPr="00BD3277" w14:paraId="520EF20D" w14:textId="77777777" w:rsidTr="00BD327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F344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BD3277">
              <w:rPr>
                <w:rFonts w:ascii="Times New Roman" w:eastAsia="Calibri" w:hAnsi="Times New Roman" w:cs="Calibri"/>
                <w:sz w:val="24"/>
                <w:szCs w:val="24"/>
              </w:rPr>
              <w:t>4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452E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Calibri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Calibri"/>
                <w:sz w:val="24"/>
                <w:szCs w:val="24"/>
                <w:lang w:val="ru-RU"/>
              </w:rPr>
              <w:t>Всматриваемся в лица наших сверстников, живших задолго до нас.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C882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BD3277">
              <w:rPr>
                <w:rFonts w:ascii="Times New Roman" w:eastAsia="Calibri" w:hAnsi="Times New Roman" w:cs="Calibri"/>
                <w:sz w:val="24"/>
                <w:szCs w:val="24"/>
              </w:rPr>
              <w:t>8</w:t>
            </w:r>
          </w:p>
        </w:tc>
      </w:tr>
      <w:tr w:rsidR="00BD3277" w:rsidRPr="00BD3277" w14:paraId="1AA71556" w14:textId="77777777" w:rsidTr="00BD327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B9DC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BD3277">
              <w:rPr>
                <w:rFonts w:ascii="Times New Roman" w:eastAsia="Calibri" w:hAnsi="Times New Roman" w:cs="Calibri"/>
                <w:sz w:val="24"/>
                <w:szCs w:val="24"/>
              </w:rPr>
              <w:t>5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FE4C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Calibri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Calibri"/>
                <w:sz w:val="24"/>
                <w:szCs w:val="24"/>
                <w:lang w:val="ru-RU"/>
              </w:rPr>
              <w:t>Пытаемся понять, как на нас воздействует красота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6721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BD3277">
              <w:rPr>
                <w:rFonts w:ascii="Times New Roman" w:eastAsia="Calibri" w:hAnsi="Times New Roman" w:cs="Calibri"/>
                <w:sz w:val="24"/>
                <w:szCs w:val="24"/>
              </w:rPr>
              <w:t>9</w:t>
            </w:r>
          </w:p>
        </w:tc>
      </w:tr>
      <w:tr w:rsidR="00BD3277" w:rsidRPr="00BD3277" w14:paraId="3B8F4FD6" w14:textId="77777777" w:rsidTr="00BD327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4E80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BD3277">
              <w:rPr>
                <w:rFonts w:ascii="Times New Roman" w:eastAsia="Calibri" w:hAnsi="Times New Roman" w:cs="Calibri"/>
                <w:sz w:val="24"/>
                <w:szCs w:val="24"/>
              </w:rPr>
              <w:t>6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3834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Calibri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Calibri"/>
                <w:sz w:val="24"/>
                <w:szCs w:val="24"/>
                <w:lang w:val="ru-RU"/>
              </w:rPr>
              <w:t>Приближаемся к разгадке тайны особого зрения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E31A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BD3277">
              <w:rPr>
                <w:rFonts w:ascii="Times New Roman" w:eastAsia="Calibri" w:hAnsi="Times New Roman" w:cs="Calibri"/>
                <w:sz w:val="24"/>
                <w:szCs w:val="24"/>
              </w:rPr>
              <w:t>5</w:t>
            </w:r>
          </w:p>
        </w:tc>
      </w:tr>
      <w:tr w:rsidR="00BD3277" w:rsidRPr="00BD3277" w14:paraId="78F5E01F" w14:textId="77777777" w:rsidTr="00BD327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9418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BD3277">
              <w:rPr>
                <w:rFonts w:ascii="Times New Roman" w:eastAsia="Calibri" w:hAnsi="Times New Roman" w:cs="Calibri"/>
                <w:sz w:val="24"/>
                <w:szCs w:val="24"/>
              </w:rPr>
              <w:lastRenderedPageBreak/>
              <w:t>7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1DE9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Calibri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Calibri"/>
                <w:sz w:val="24"/>
                <w:szCs w:val="24"/>
                <w:lang w:val="ru-RU"/>
              </w:rPr>
              <w:t>Обнаруживаем, что у искусства есть своя особенная правда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282B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BD3277">
              <w:rPr>
                <w:rFonts w:ascii="Times New Roman" w:eastAsia="Calibri" w:hAnsi="Times New Roman" w:cs="Calibri"/>
                <w:sz w:val="24"/>
                <w:szCs w:val="24"/>
              </w:rPr>
              <w:t>14</w:t>
            </w:r>
          </w:p>
        </w:tc>
      </w:tr>
      <w:tr w:rsidR="00BD3277" w:rsidRPr="00BD3277" w14:paraId="514F0349" w14:textId="77777777" w:rsidTr="00BD327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F1B0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BD3277">
              <w:rPr>
                <w:rFonts w:ascii="Times New Roman" w:eastAsia="Calibri" w:hAnsi="Times New Roman" w:cs="Calibri"/>
                <w:sz w:val="24"/>
                <w:szCs w:val="24"/>
              </w:rPr>
              <w:t>8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9A1F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Calibri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Calibri"/>
                <w:sz w:val="24"/>
                <w:szCs w:val="24"/>
                <w:lang w:val="ru-RU"/>
              </w:rPr>
              <w:t>Убеждаемся, что без прошлого у людей нет будущего. Задумываемся над тем, что такое Отечество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5F0B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BD3277">
              <w:rPr>
                <w:rFonts w:ascii="Times New Roman" w:eastAsia="Calibri" w:hAnsi="Times New Roman" w:cs="Calibri"/>
                <w:sz w:val="24"/>
                <w:szCs w:val="24"/>
              </w:rPr>
              <w:t>12</w:t>
            </w:r>
          </w:p>
        </w:tc>
      </w:tr>
      <w:tr w:rsidR="00BD3277" w:rsidRPr="00BD3277" w14:paraId="497EC59F" w14:textId="77777777" w:rsidTr="00BD327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DCA3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Calibri"/>
                <w:sz w:val="24"/>
                <w:szCs w:val="24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403D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proofErr w:type="spellStart"/>
            <w:r w:rsidRPr="00BD3277">
              <w:rPr>
                <w:rFonts w:ascii="Times New Roman" w:eastAsia="Calibri" w:hAnsi="Times New Roman" w:cs="Calibri"/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5B00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BD3277">
              <w:rPr>
                <w:rFonts w:ascii="Times New Roman" w:eastAsia="Calibri" w:hAnsi="Times New Roman" w:cs="Calibri"/>
                <w:b/>
                <w:sz w:val="24"/>
                <w:szCs w:val="24"/>
              </w:rPr>
              <w:t>68</w:t>
            </w:r>
          </w:p>
        </w:tc>
      </w:tr>
    </w:tbl>
    <w:p w14:paraId="1F704E90" w14:textId="77777777" w:rsidR="00BD3277" w:rsidRPr="00BD3277" w:rsidRDefault="00BD3277" w:rsidP="00BD3277">
      <w:pPr>
        <w:widowControl/>
        <w:autoSpaceDE/>
        <w:autoSpaceDN/>
        <w:spacing w:after="200" w:line="360" w:lineRule="auto"/>
        <w:ind w:right="420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14:paraId="3282B012" w14:textId="77777777" w:rsidR="00BD3277" w:rsidRPr="00BD3277" w:rsidRDefault="00BD3277" w:rsidP="00BD3277">
      <w:pPr>
        <w:overflowPunct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bidi="en-US"/>
        </w:rPr>
      </w:pPr>
      <w:r w:rsidRPr="00BD3277">
        <w:rPr>
          <w:rFonts w:ascii="Times New Roman" w:eastAsia="Times New Roman" w:hAnsi="Times New Roman" w:cs="Times New Roman"/>
          <w:b/>
          <w:sz w:val="24"/>
          <w:szCs w:val="24"/>
          <w:lang w:val="ru-RU" w:bidi="en-US"/>
        </w:rPr>
        <w:t>Содержание учебного предмета «Литературное чтение»</w:t>
      </w:r>
    </w:p>
    <w:p w14:paraId="5AA9807F" w14:textId="77777777" w:rsidR="00BD3277" w:rsidRPr="00BD3277" w:rsidRDefault="00BD3277" w:rsidP="00BD3277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 класс (68 ч)</w:t>
      </w:r>
    </w:p>
    <w:p w14:paraId="33B37FCC" w14:textId="77777777" w:rsidR="00BD3277" w:rsidRPr="00BD3277" w:rsidRDefault="00BD3277" w:rsidP="00BD3277">
      <w:pPr>
        <w:keepNext/>
        <w:keepLines/>
        <w:widowControl/>
        <w:autoSpaceDE/>
        <w:autoSpaceDN/>
        <w:ind w:firstLine="400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ookmark30"/>
      <w:r w:rsidRPr="00BD327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Постигаем законы волшебной сказки: отыскиваем в ней отражение древних представлений о мире (6 часов)</w:t>
      </w:r>
      <w:bookmarkEnd w:id="0"/>
    </w:p>
    <w:p w14:paraId="083A9206" w14:textId="77777777" w:rsidR="00BD3277" w:rsidRPr="00BD3277" w:rsidRDefault="00BD3277" w:rsidP="00BD3277">
      <w:pPr>
        <w:widowControl/>
        <w:autoSpaceDE/>
        <w:autoSpaceDN/>
        <w:ind w:right="20" w:firstLine="4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277">
        <w:rPr>
          <w:rFonts w:ascii="Times New Roman" w:eastAsia="Arial Unicode MS" w:hAnsi="Times New Roman" w:cs="Times New Roman"/>
          <w:b/>
          <w:bCs/>
          <w:sz w:val="24"/>
          <w:szCs w:val="24"/>
          <w:shd w:val="clear" w:color="auto" w:fill="FFFFFF"/>
          <w:lang w:val="ru-RU" w:eastAsia="ru-RU"/>
        </w:rPr>
        <w:t>Формирование общего представления о «мифе»</w:t>
      </w: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как способе жизни человека в древности, помогающем установить отношения человека с миром природы. Представления о Мировом дереве как о связи между миром человека и волшебными мирами; представления о тотемных животных и тотемных растениях как о прародителях человека.</w:t>
      </w:r>
    </w:p>
    <w:p w14:paraId="4A00ACA6" w14:textId="77777777" w:rsidR="00BD3277" w:rsidRPr="00BD3277" w:rsidRDefault="00BD3277" w:rsidP="00BD3277">
      <w:pPr>
        <w:widowControl/>
        <w:autoSpaceDE/>
        <w:autoSpaceDN/>
        <w:ind w:right="20" w:firstLine="4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277">
        <w:rPr>
          <w:rFonts w:ascii="Times New Roman" w:eastAsia="Arial Unicode MS" w:hAnsi="Times New Roman" w:cs="Times New Roman"/>
          <w:b/>
          <w:bCs/>
          <w:sz w:val="24"/>
          <w:szCs w:val="24"/>
          <w:shd w:val="clear" w:color="auto" w:fill="FFFFFF"/>
          <w:lang w:val="ru-RU" w:eastAsia="ru-RU"/>
        </w:rPr>
        <w:t>Волшебная сказка.</w:t>
      </w: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Отражение древних (мифологических) представлений о мире. Герой волшебной сказки. Представление о волшебном мире, волшебном помощнике и волшебных предметах, волшебных числах и словах. Особенности сюжета (нарушение социального (природного) порядка как причина выхода героя из дома; дорога к цели, пролегающая через волшебный мир; испытания, помощь волшебного помощника, победа над волшебным миром как восстановление социального (природного) порядка и справедливости</w:t>
      </w:r>
      <w:proofErr w:type="gramStart"/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).Отслеживание</w:t>
      </w:r>
      <w:proofErr w:type="gramEnd"/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особенностей мифологического восприятия мира в сказках народов мира, в старославянских легендах и русских народных сказках.</w:t>
      </w:r>
      <w:bookmarkStart w:id="1" w:name="bookmark31"/>
    </w:p>
    <w:p w14:paraId="16EC2630" w14:textId="77777777" w:rsidR="00BD3277" w:rsidRPr="00BD3277" w:rsidRDefault="00BD3277" w:rsidP="00BD3277">
      <w:pPr>
        <w:widowControl/>
        <w:autoSpaceDE/>
        <w:autoSpaceDN/>
        <w:ind w:right="20" w:firstLine="4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Былина как эпический жанр (историческое повествование).</w:t>
      </w:r>
      <w:bookmarkEnd w:id="1"/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Характеристика эпического (исторического) героя (победитель в борьбе с природными силами; защитник границ княжества и отечества; человек, прославляющий своими деяниями — торговлей или ратными подвигами — свое отечество). Проникновение фабульных элементов истории (в виде примет конкретно- исторического времени, исторических и географических названий) в жанры устного народного творчества: волшебной сказки («Морской царь и Василиса Премудрая») и былины («Садко»).</w:t>
      </w:r>
      <w:bookmarkStart w:id="2" w:name="bookmark32"/>
    </w:p>
    <w:p w14:paraId="7C81B6A8" w14:textId="77777777" w:rsidR="00BD3277" w:rsidRPr="00BD3277" w:rsidRDefault="00BD3277" w:rsidP="00BD3277">
      <w:pPr>
        <w:widowControl/>
        <w:autoSpaceDE/>
        <w:autoSpaceDN/>
        <w:ind w:right="20" w:firstLine="4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Знакомимся с повествованиями, основанными на фольклоре. Обнаруживаем в былине интерес к истории, а в авторской сказке - интерес к миру чувств (4 </w:t>
      </w:r>
      <w:proofErr w:type="gramStart"/>
      <w:r w:rsidRPr="00BD327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часа)</w:t>
      </w:r>
      <w:bookmarkEnd w:id="2"/>
      <w:r w:rsidRPr="00BD327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-RU" w:eastAsia="ru-RU"/>
        </w:rPr>
        <w:t>Авторская</w:t>
      </w:r>
      <w:proofErr w:type="gramEnd"/>
      <w:r w:rsidRPr="00BD327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-RU" w:eastAsia="ru-RU"/>
        </w:rPr>
        <w:t xml:space="preserve"> сказка. </w:t>
      </w: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Сохранение структурных (жанровых и сюжетных) связей с народной сказкой и обретение нового смысла. Развитие сказочной «этики»: от победы с помощью магической силы — к торжеству ума, смекалки (в народной сказке); к осознанию ценности нравственного совершенства и силы любви (в авторской сказке).</w:t>
      </w:r>
      <w:bookmarkStart w:id="3" w:name="bookmark33"/>
    </w:p>
    <w:p w14:paraId="17494637" w14:textId="77777777" w:rsidR="00BD3277" w:rsidRPr="00BD3277" w:rsidRDefault="00BD3277" w:rsidP="00BD3277">
      <w:pPr>
        <w:keepNext/>
        <w:keepLines/>
        <w:widowControl/>
        <w:autoSpaceDE/>
        <w:autoSpaceDN/>
        <w:ind w:left="20" w:right="20" w:firstLine="400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D3277">
        <w:rPr>
          <w:rFonts w:ascii="Times New Roman" w:eastAsia="Calibri" w:hAnsi="Times New Roman" w:cs="Times New Roman"/>
          <w:sz w:val="24"/>
          <w:szCs w:val="24"/>
          <w:lang w:val="ru-RU"/>
        </w:rPr>
        <w:t>Жизнь жанров фольклора во времени</w:t>
      </w:r>
      <w:bookmarkEnd w:id="3"/>
    </w:p>
    <w:p w14:paraId="71177722" w14:textId="77777777" w:rsidR="00BD3277" w:rsidRPr="00BD3277" w:rsidRDefault="00BD3277" w:rsidP="00BD3277">
      <w:pPr>
        <w:widowControl/>
        <w:autoSpaceDE/>
        <w:autoSpaceDN/>
        <w:ind w:left="20" w:firstLine="4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Взаимоотношения обрядов и праздников. Народная и авторская сказка.</w:t>
      </w:r>
    </w:p>
    <w:p w14:paraId="2C42344F" w14:textId="77777777" w:rsidR="00BD3277" w:rsidRPr="00BD3277" w:rsidRDefault="00BD3277" w:rsidP="00BD3277">
      <w:pPr>
        <w:widowControl/>
        <w:autoSpaceDE/>
        <w:autoSpaceDN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Жизнь древнего жанра гимна во времени (античный гимн «Природе» и «Гимн России»): жанровое и лексическое сходство.</w:t>
      </w:r>
    </w:p>
    <w:p w14:paraId="02DD9657" w14:textId="77777777" w:rsidR="00BD3277" w:rsidRPr="00BD3277" w:rsidRDefault="00BD3277" w:rsidP="00BD3277">
      <w:pPr>
        <w:keepNext/>
        <w:keepLines/>
        <w:widowControl/>
        <w:autoSpaceDE/>
        <w:autoSpaceDN/>
        <w:ind w:left="20" w:right="20" w:firstLine="400"/>
        <w:jc w:val="both"/>
        <w:outlineLvl w:val="1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4" w:name="bookmark34"/>
      <w:r w:rsidRPr="00BD3277">
        <w:rPr>
          <w:rFonts w:ascii="Times New Roman" w:eastAsia="Calibri" w:hAnsi="Times New Roman" w:cs="Times New Roman"/>
          <w:b/>
          <w:sz w:val="24"/>
          <w:szCs w:val="24"/>
          <w:lang w:val="ru-RU"/>
        </w:rPr>
        <w:t>Учимся у поэтов и художников видеть красоту природы и красоту человека. (10 часов)</w:t>
      </w:r>
      <w:bookmarkEnd w:id="4"/>
    </w:p>
    <w:p w14:paraId="09DD40B4" w14:textId="77777777" w:rsidR="00BD3277" w:rsidRPr="00BD3277" w:rsidRDefault="00BD3277" w:rsidP="00BD3277">
      <w:pPr>
        <w:widowControl/>
        <w:autoSpaceDE/>
        <w:autoSpaceDN/>
        <w:ind w:left="20" w:right="20" w:firstLine="4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277">
        <w:rPr>
          <w:rFonts w:ascii="Times New Roman" w:eastAsia="Arial Unicode MS" w:hAnsi="Times New Roman" w:cs="Times New Roman"/>
          <w:b/>
          <w:bCs/>
          <w:sz w:val="24"/>
          <w:szCs w:val="24"/>
          <w:shd w:val="clear" w:color="auto" w:fill="FFFFFF"/>
          <w:lang w:val="ru-RU" w:eastAsia="ru-RU"/>
        </w:rPr>
        <w:t>Сказочная повесть.</w:t>
      </w: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С. </w:t>
      </w:r>
      <w:proofErr w:type="spellStart"/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Лагерлёф</w:t>
      </w:r>
      <w:proofErr w:type="spellEnd"/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«Чудесное путешествие Нильса с дикими гусями».</w:t>
      </w:r>
    </w:p>
    <w:p w14:paraId="0807FC9B" w14:textId="77777777" w:rsidR="00BD3277" w:rsidRPr="00BD3277" w:rsidRDefault="00BD3277" w:rsidP="00BD3277">
      <w:pPr>
        <w:widowControl/>
        <w:autoSpaceDE/>
        <w:autoSpaceDN/>
        <w:ind w:left="20" w:right="20" w:firstLine="4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Жанровые особенности, роднящие сказочную повесть с жанром рассказа: наличие нескольких сюжетных линий, многообразие событий, протяженность действия во времени, реальность переживаний героя.</w:t>
      </w:r>
    </w:p>
    <w:p w14:paraId="35728E28" w14:textId="77777777" w:rsidR="00BD3277" w:rsidRPr="00BD3277" w:rsidRDefault="00BD3277" w:rsidP="00BD3277">
      <w:pPr>
        <w:widowControl/>
        <w:autoSpaceDE/>
        <w:autoSpaceDN/>
        <w:ind w:left="20" w:right="20" w:firstLine="4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Жанровые особенности, роднящие сказочную повесть с жанром сказки: сосуществование реального и волшебного мира, превращения, подвиги героя и выполнение им трудных заданий, волшебные числа и волшебные слова.</w:t>
      </w:r>
    </w:p>
    <w:p w14:paraId="06C46689" w14:textId="77777777" w:rsidR="00BD3277" w:rsidRPr="00BD3277" w:rsidRDefault="00BD3277" w:rsidP="00BD3277">
      <w:pPr>
        <w:widowControl/>
        <w:autoSpaceDE/>
        <w:autoSpaceDN/>
        <w:ind w:left="20" w:right="20" w:firstLine="4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Герой сказочной повести: проявление характера в поступках и речи, развитие характера во времени. Перенесение победы над волшебным миром в область нравственного смысла: не знание волшебного заклинания, а преодоление собственных недостатков, воспитание в себе нравственных принципов помогают Нильсу вернуть себе человеческий облик.</w:t>
      </w:r>
    </w:p>
    <w:p w14:paraId="379E45B9" w14:textId="77777777" w:rsidR="00BD3277" w:rsidRPr="00BD3277" w:rsidRDefault="00BD3277" w:rsidP="00BD3277">
      <w:pPr>
        <w:widowControl/>
        <w:autoSpaceDE/>
        <w:autoSpaceDN/>
        <w:ind w:left="20" w:right="20" w:firstLine="4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277">
        <w:rPr>
          <w:rFonts w:ascii="Times New Roman" w:eastAsia="Arial Unicode MS" w:hAnsi="Times New Roman" w:cs="Times New Roman"/>
          <w:b/>
          <w:bCs/>
          <w:sz w:val="24"/>
          <w:szCs w:val="24"/>
          <w:shd w:val="clear" w:color="auto" w:fill="FFFFFF"/>
          <w:lang w:val="ru-RU" w:eastAsia="ru-RU"/>
        </w:rPr>
        <w:t>Особенности поэзии.</w:t>
      </w: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Выражение внутреннего мира автора посредством изображения окружающего мира. Разница картин мира, создаваемых поэтами. Общее представление об образе поэта через его творчество.</w:t>
      </w:r>
    </w:p>
    <w:p w14:paraId="4DE5ADA3" w14:textId="77777777" w:rsidR="00BD3277" w:rsidRPr="00BD3277" w:rsidRDefault="00BD3277" w:rsidP="00BD3277">
      <w:pPr>
        <w:widowControl/>
        <w:autoSpaceDE/>
        <w:autoSpaceDN/>
        <w:ind w:left="20" w:right="20" w:firstLine="4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Формирование представления о разнообразии выразительных средств авторской поэзии: использование приемов олицетворения, сравнения, антитезы (контраста); лексического и композиционного повтора.</w:t>
      </w:r>
    </w:p>
    <w:p w14:paraId="7F432179" w14:textId="77777777" w:rsidR="00BD3277" w:rsidRPr="00BD3277" w:rsidRDefault="00BD3277" w:rsidP="00BD3277">
      <w:pPr>
        <w:widowControl/>
        <w:autoSpaceDE/>
        <w:autoSpaceDN/>
        <w:ind w:left="20" w:right="20" w:firstLine="4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Общее представление о связи смысла стихотворения с избранной поэтом стихотворной формой (на примере классической и современной поэзии, знакомство с </w:t>
      </w:r>
      <w:proofErr w:type="spellStart"/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онегинской</w:t>
      </w:r>
      <w:proofErr w:type="spellEnd"/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строфой).</w:t>
      </w:r>
    </w:p>
    <w:p w14:paraId="4D68284D" w14:textId="77777777" w:rsidR="00BD3277" w:rsidRPr="00BD3277" w:rsidRDefault="00BD3277" w:rsidP="00BD3277">
      <w:pPr>
        <w:keepNext/>
        <w:keepLines/>
        <w:widowControl/>
        <w:autoSpaceDE/>
        <w:autoSpaceDN/>
        <w:ind w:left="760" w:hanging="340"/>
        <w:jc w:val="both"/>
        <w:outlineLvl w:val="1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5" w:name="bookmark35"/>
      <w:r w:rsidRPr="00BD327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Всматриваемся в лица наших сверстников, живущих задолго до нас. (8 часов)</w:t>
      </w:r>
      <w:bookmarkEnd w:id="5"/>
    </w:p>
    <w:p w14:paraId="2FDEE9DD" w14:textId="77777777" w:rsidR="00BD3277" w:rsidRPr="00BD3277" w:rsidRDefault="00BD3277" w:rsidP="00BD3277">
      <w:pPr>
        <w:widowControl/>
        <w:autoSpaceDE/>
        <w:autoSpaceDN/>
        <w:ind w:left="760" w:hanging="3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277">
        <w:rPr>
          <w:rFonts w:ascii="Times New Roman" w:eastAsia="Arial Unicode MS" w:hAnsi="Times New Roman" w:cs="Times New Roman"/>
          <w:b/>
          <w:bCs/>
          <w:sz w:val="24"/>
          <w:szCs w:val="24"/>
          <w:shd w:val="clear" w:color="auto" w:fill="FFFFFF"/>
          <w:lang w:val="ru-RU" w:eastAsia="ru-RU"/>
        </w:rPr>
        <w:t>Рассказ.</w:t>
      </w: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Дальнейшие наблюдения за особенностями жанра рассказа: событие в рассказе — яркий случай, раскрывающий характер                    </w:t>
      </w:r>
    </w:p>
    <w:p w14:paraId="15BE9F9A" w14:textId="77777777" w:rsidR="00BD3277" w:rsidRPr="00BD3277" w:rsidRDefault="00BD3277" w:rsidP="00BD3277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героя; сложность характера героя и развитие его во времени; драматизм рассказа (А. Чехов «Ванька», Л. Андреев «Петька на даче»,</w:t>
      </w:r>
    </w:p>
    <w:p w14:paraId="4CFD8207" w14:textId="77777777" w:rsidR="00BD3277" w:rsidRPr="00BD3277" w:rsidRDefault="00BD3277" w:rsidP="00BD3277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Л.Улицкая</w:t>
      </w:r>
      <w:proofErr w:type="spellEnd"/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«Бумажная победа»); формирование первичных представлений о художественной правде как о правде мира чувств, которая</w:t>
      </w:r>
    </w:p>
    <w:p w14:paraId="34723164" w14:textId="77777777" w:rsidR="00BD3277" w:rsidRPr="00BD3277" w:rsidRDefault="00BD3277" w:rsidP="00BD3277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может существовать в контексте вымысла и воображения; выразительность художественного языка.</w:t>
      </w:r>
    </w:p>
    <w:p w14:paraId="1BDDA3EB" w14:textId="77777777" w:rsidR="00BD3277" w:rsidRPr="00BD3277" w:rsidRDefault="00BD3277" w:rsidP="00BD3277">
      <w:pPr>
        <w:keepNext/>
        <w:keepLines/>
        <w:widowControl/>
        <w:autoSpaceDE/>
        <w:autoSpaceDN/>
        <w:ind w:left="760" w:hanging="340"/>
        <w:jc w:val="both"/>
        <w:outlineLvl w:val="1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6" w:name="bookmark36"/>
      <w:r w:rsidRPr="00BD327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Пытаемся понять, как на нас воздействует красота. (9 часов)</w:t>
      </w:r>
      <w:bookmarkEnd w:id="6"/>
    </w:p>
    <w:p w14:paraId="20E63900" w14:textId="77777777" w:rsidR="00BD3277" w:rsidRPr="00BD3277" w:rsidRDefault="00BD3277" w:rsidP="00BD3277">
      <w:pPr>
        <w:widowControl/>
        <w:autoSpaceDE/>
        <w:autoSpaceDN/>
        <w:ind w:left="20" w:right="20" w:firstLine="4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277">
        <w:rPr>
          <w:rFonts w:ascii="Times New Roman" w:eastAsia="Arial Unicode MS" w:hAnsi="Times New Roman" w:cs="Times New Roman"/>
          <w:b/>
          <w:bCs/>
          <w:sz w:val="24"/>
          <w:szCs w:val="24"/>
          <w:shd w:val="clear" w:color="auto" w:fill="FFFFFF"/>
          <w:lang w:val="ru-RU" w:eastAsia="ru-RU"/>
        </w:rPr>
        <w:t>Биография автора художественного произведения.</w:t>
      </w: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Начальные представления о творческой биографии писателя (поэта, художника):</w:t>
      </w:r>
    </w:p>
    <w:p w14:paraId="3B258B8B" w14:textId="77777777" w:rsidR="00BD3277" w:rsidRPr="00BD3277" w:rsidRDefault="00BD3277" w:rsidP="00BD3277">
      <w:pPr>
        <w:widowControl/>
        <w:tabs>
          <w:tab w:val="left" w:pos="775"/>
        </w:tabs>
        <w:autoSpaceDE/>
        <w:autoSpaceDN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роль конкретных жизненных впечатлений и наблюдений в создании художественного произведения; участие воображения и фантазии в создании произведений; диалоги с современным московским детским писателем и современными художниками (авторами иллюстраций к учебнику); детские вопросы к авторам и ответы на них.</w:t>
      </w:r>
    </w:p>
    <w:p w14:paraId="2A672578" w14:textId="77777777" w:rsidR="00BD3277" w:rsidRPr="00BD3277" w:rsidRDefault="00BD3277" w:rsidP="00BD3277">
      <w:pPr>
        <w:keepNext/>
        <w:keepLines/>
        <w:widowControl/>
        <w:autoSpaceDE/>
        <w:autoSpaceDN/>
        <w:ind w:left="760" w:hanging="340"/>
        <w:jc w:val="both"/>
        <w:outlineLvl w:val="1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7" w:name="bookmark37"/>
      <w:r w:rsidRPr="00BD327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Обнаруживаем, что у искусства есть своя особенная, правда. (14 часов)</w:t>
      </w:r>
      <w:bookmarkEnd w:id="7"/>
    </w:p>
    <w:p w14:paraId="52153B7E" w14:textId="77777777" w:rsidR="00BD3277" w:rsidRPr="00BD3277" w:rsidRDefault="00BD3277" w:rsidP="00BD3277">
      <w:pPr>
        <w:widowControl/>
        <w:autoSpaceDE/>
        <w:autoSpaceDN/>
        <w:ind w:left="20" w:right="20" w:firstLine="4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277">
        <w:rPr>
          <w:rFonts w:ascii="Times New Roman" w:eastAsia="Arial Unicode MS" w:hAnsi="Times New Roman" w:cs="Times New Roman"/>
          <w:b/>
          <w:bCs/>
          <w:sz w:val="24"/>
          <w:szCs w:val="24"/>
          <w:shd w:val="clear" w:color="auto" w:fill="FFFFFF"/>
          <w:lang w:val="ru-RU" w:eastAsia="ru-RU"/>
        </w:rPr>
        <w:t>Литература в контексте художественной культуры.</w:t>
      </w: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Связь произведений литературы с произведениями других видов искусства: с живописными и музыкальными произведениями.</w:t>
      </w:r>
    </w:p>
    <w:p w14:paraId="139834E1" w14:textId="77777777" w:rsidR="00BD3277" w:rsidRPr="00BD3277" w:rsidRDefault="00BD3277" w:rsidP="00BD3277">
      <w:pPr>
        <w:widowControl/>
        <w:autoSpaceDE/>
        <w:autoSpaceDN/>
        <w:ind w:left="20" w:right="20" w:firstLine="400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BD3277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«Приближаемся к разгадке тайны особого зрения» (5 часов) </w:t>
      </w: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Дальнейшее формирование культуры сравнительного анализа произведений, принадлежащих к разным видам искусства: произведения сравниваются не на основе их тематического сходства, а на основе сходства или различия мировосприятия их авторов (выраженных в произведении мыслей и переживаний).</w:t>
      </w:r>
    </w:p>
    <w:p w14:paraId="513168FD" w14:textId="77777777" w:rsidR="00BD3277" w:rsidRPr="00BD3277" w:rsidRDefault="00BD3277" w:rsidP="00BD3277">
      <w:pPr>
        <w:keepNext/>
        <w:keepLines/>
        <w:widowControl/>
        <w:autoSpaceDE/>
        <w:autoSpaceDN/>
        <w:ind w:left="20" w:right="20" w:firstLine="40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8" w:name="bookmark38"/>
      <w:r w:rsidRPr="00BD3277">
        <w:rPr>
          <w:rFonts w:ascii="Times New Roman" w:eastAsia="Calibri" w:hAnsi="Times New Roman" w:cs="Times New Roman"/>
          <w:b/>
          <w:sz w:val="24"/>
          <w:szCs w:val="24"/>
          <w:lang w:val="ru-RU"/>
        </w:rPr>
        <w:t>Убеждаемся, что без прошлого у людей нет будущего. Задумываемся над тем, что такое отечество. (12 часов).</w:t>
      </w:r>
      <w:bookmarkEnd w:id="8"/>
    </w:p>
    <w:p w14:paraId="6F959629" w14:textId="77777777" w:rsidR="00BD3277" w:rsidRPr="00BD3277" w:rsidRDefault="00BD3277" w:rsidP="00BD3277">
      <w:pPr>
        <w:widowControl/>
        <w:autoSpaceDE/>
        <w:autoSpaceDN/>
        <w:ind w:left="20" w:right="20" w:firstLine="400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ru-RU" w:eastAsia="ru-RU"/>
        </w:rPr>
      </w:pPr>
      <w:r w:rsidRPr="00BD3277">
        <w:rPr>
          <w:rFonts w:ascii="Times New Roman" w:eastAsia="Arial Unicode MS" w:hAnsi="Times New Roman" w:cs="Times New Roman"/>
          <w:b/>
          <w:bCs/>
          <w:sz w:val="24"/>
          <w:szCs w:val="24"/>
          <w:shd w:val="clear" w:color="auto" w:fill="FFFFFF"/>
          <w:lang w:val="ru-RU" w:eastAsia="ru-RU"/>
        </w:rPr>
        <w:t>Библиографическая культура.</w:t>
      </w: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Дальнейшее формирование умений ориентироваться в книге по ее элементам («Содержание» и «Оглавление» книги, титульный лист, аннотация, сведения о художниках-иллюстраторах книги). Формирование умений составлять аннотацию на отдельное произведение и сборник произведений. Представление о собрании сочинений. Использование толкового и этимологического учебных словарей для уточнения значений и происхождения слов, </w:t>
      </w: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встречающихся на страницах литературных произведений. Представление о библиографическом словаре (без использования термина). Использование биографических сведений об авторе для составления небольшого сообщения о творчестве писателя или поэта. Формирование умений выбирать книги в библиотеке на основе рекомендованного списка.</w:t>
      </w:r>
    </w:p>
    <w:p w14:paraId="58AEA472" w14:textId="77777777" w:rsidR="00BD3277" w:rsidRPr="00BD3277" w:rsidRDefault="00BD3277" w:rsidP="00BD3277">
      <w:pPr>
        <w:widowControl/>
        <w:autoSpaceDE/>
        <w:autoSpaceDN/>
        <w:ind w:left="20" w:right="20" w:firstLine="400"/>
        <w:jc w:val="both"/>
        <w:rPr>
          <w:rFonts w:ascii="Calibri" w:eastAsia="Times New Roman" w:hAnsi="Calibri" w:cs="Times New Roman"/>
          <w:lang w:val="ru-RU" w:eastAsia="ru-RU"/>
        </w:rPr>
      </w:pPr>
      <w:r w:rsidRPr="00BD3277">
        <w:rPr>
          <w:rFonts w:ascii="Times New Roman" w:eastAsia="Arial Unicode MS" w:hAnsi="Times New Roman" w:cs="Times New Roman"/>
          <w:b/>
          <w:bCs/>
          <w:sz w:val="24"/>
          <w:szCs w:val="24"/>
          <w:shd w:val="clear" w:color="auto" w:fill="FFFFFF"/>
          <w:lang w:val="ru-RU" w:eastAsia="ru-RU"/>
        </w:rPr>
        <w:t>Умения и навыки чтения и говорения.</w:t>
      </w: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Совершенствование навыков выразительного и осмысленного чтения. Дальнейшее развитие навыков свободного владения устной и письменной речью.</w:t>
      </w:r>
    </w:p>
    <w:p w14:paraId="3EE78580" w14:textId="77777777" w:rsidR="00BD3277" w:rsidRPr="00BD3277" w:rsidRDefault="00BD3277" w:rsidP="00BD3277">
      <w:pPr>
        <w:widowControl/>
        <w:autoSpaceDE/>
        <w:autoSpaceDN/>
        <w:ind w:left="20" w:firstLine="4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Формирование культуры предметного общения: умений целенаправленного доказательного высказывания с привлечением текста произведения; способности критично относиться к результатам собственного творчества; способности тактично оценивать результаты творчества одноклассников</w:t>
      </w:r>
    </w:p>
    <w:p w14:paraId="52F96268" w14:textId="77777777" w:rsidR="00BD3277" w:rsidRPr="00BD3277" w:rsidRDefault="00BD3277" w:rsidP="00BD3277">
      <w:pPr>
        <w:widowControl/>
        <w:autoSpaceDE/>
        <w:autoSpaceDN/>
        <w:ind w:left="20" w:firstLine="4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44100A1" w14:textId="77777777" w:rsidR="00BD3277" w:rsidRPr="00BD3277" w:rsidRDefault="00BD3277" w:rsidP="00BD3277">
      <w:pPr>
        <w:widowControl/>
        <w:autoSpaceDE/>
        <w:autoSpaceDN/>
        <w:ind w:left="20" w:firstLine="4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CC1F9F5" w14:textId="77777777" w:rsidR="00BD3277" w:rsidRPr="00BD3277" w:rsidRDefault="00BD3277" w:rsidP="00BD3277">
      <w:pPr>
        <w:widowControl/>
        <w:autoSpaceDE/>
        <w:autoSpaceDN/>
        <w:ind w:left="20" w:firstLine="4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89EDAD6" w14:textId="77777777" w:rsidR="00BD3277" w:rsidRPr="00BD3277" w:rsidRDefault="00BD3277" w:rsidP="00BD3277">
      <w:pPr>
        <w:widowControl/>
        <w:autoSpaceDE/>
        <w:autoSpaceDN/>
        <w:ind w:left="20" w:firstLine="4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13E0B5F" w14:textId="77777777" w:rsidR="00BD3277" w:rsidRPr="00BD3277" w:rsidRDefault="00BD3277" w:rsidP="00BD3277">
      <w:pPr>
        <w:widowControl/>
        <w:autoSpaceDE/>
        <w:autoSpaceDN/>
        <w:ind w:left="20" w:firstLine="4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4472E3A" w14:textId="77777777" w:rsidR="00BD3277" w:rsidRPr="00BD3277" w:rsidRDefault="00BD3277" w:rsidP="00BD3277">
      <w:pPr>
        <w:widowControl/>
        <w:autoSpaceDE/>
        <w:autoSpaceDN/>
        <w:ind w:left="20" w:firstLine="4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9C5446E" w14:textId="77777777" w:rsidR="00BD3277" w:rsidRPr="00BD3277" w:rsidRDefault="00BD3277" w:rsidP="00BD3277">
      <w:pPr>
        <w:widowControl/>
        <w:autoSpaceDE/>
        <w:autoSpaceDN/>
        <w:ind w:left="20" w:firstLine="4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FDF163D" w14:textId="77777777" w:rsidR="00BD3277" w:rsidRPr="00BD3277" w:rsidRDefault="00BD3277" w:rsidP="00BD3277">
      <w:pPr>
        <w:widowControl/>
        <w:autoSpaceDE/>
        <w:autoSpaceDN/>
        <w:ind w:left="20" w:firstLine="4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C64F9AE" w14:textId="77777777" w:rsidR="00BD3277" w:rsidRPr="00BD3277" w:rsidRDefault="00BD3277" w:rsidP="00BD3277">
      <w:pPr>
        <w:widowControl/>
        <w:autoSpaceDE/>
        <w:autoSpaceDN/>
        <w:ind w:left="20" w:firstLine="4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8CB41AE" w14:textId="77777777" w:rsidR="00BD3277" w:rsidRPr="00BD3277" w:rsidRDefault="00BD3277" w:rsidP="00BD3277">
      <w:pPr>
        <w:widowControl/>
        <w:autoSpaceDE/>
        <w:autoSpaceDN/>
        <w:ind w:left="20" w:firstLine="4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8A39643" w14:textId="77777777" w:rsidR="00BD3277" w:rsidRPr="00BD3277" w:rsidRDefault="00BD3277" w:rsidP="00BD3277">
      <w:pPr>
        <w:widowControl/>
        <w:autoSpaceDE/>
        <w:autoSpaceDN/>
        <w:ind w:left="20" w:firstLine="4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6C87151" w14:textId="77777777" w:rsidR="00BD3277" w:rsidRPr="00BD3277" w:rsidRDefault="00BD3277" w:rsidP="00BD3277">
      <w:pPr>
        <w:widowControl/>
        <w:autoSpaceDE/>
        <w:autoSpaceDN/>
        <w:ind w:left="20" w:firstLine="4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2AFF643" w14:textId="77777777" w:rsidR="00BD3277" w:rsidRPr="00BD3277" w:rsidRDefault="00BD3277" w:rsidP="00BD3277">
      <w:pPr>
        <w:widowControl/>
        <w:autoSpaceDE/>
        <w:autoSpaceDN/>
        <w:ind w:left="20" w:firstLine="4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38726E7" w14:textId="77777777" w:rsidR="00BD3277" w:rsidRPr="00BD3277" w:rsidRDefault="00BD3277" w:rsidP="00BD3277">
      <w:pPr>
        <w:keepNext/>
        <w:keepLines/>
        <w:widowControl/>
        <w:suppressAutoHyphens/>
        <w:autoSpaceDE/>
        <w:spacing w:line="276" w:lineRule="auto"/>
        <w:ind w:left="656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</w:pPr>
      <w:r w:rsidRPr="00BD3277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  <w:t>Тематическое планирование</w:t>
      </w:r>
      <w:r w:rsidRPr="00BD32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r w:rsidRPr="00BD3277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  <w:t>с учетом рабочей программы воспитания</w:t>
      </w:r>
    </w:p>
    <w:p w14:paraId="02EC5F76" w14:textId="77777777" w:rsidR="00BD3277" w:rsidRPr="00BD3277" w:rsidRDefault="00BD3277" w:rsidP="00BD3277">
      <w:pPr>
        <w:widowControl/>
        <w:autoSpaceDE/>
        <w:autoSpaceDN/>
        <w:ind w:left="20" w:firstLine="4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a5"/>
        <w:tblW w:w="0" w:type="auto"/>
        <w:tblInd w:w="20" w:type="dxa"/>
        <w:tblLook w:val="04A0" w:firstRow="1" w:lastRow="0" w:firstColumn="1" w:lastColumn="0" w:noHBand="0" w:noVBand="1"/>
      </w:tblPr>
      <w:tblGrid>
        <w:gridCol w:w="632"/>
        <w:gridCol w:w="2791"/>
        <w:gridCol w:w="8618"/>
        <w:gridCol w:w="1602"/>
      </w:tblGrid>
      <w:tr w:rsidR="00BD3277" w:rsidRPr="00BD3277" w14:paraId="20B1FB4B" w14:textId="77777777" w:rsidTr="00BD3277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E8CA" w14:textId="77777777" w:rsidR="00BD3277" w:rsidRPr="00BD3277" w:rsidRDefault="00BD3277" w:rsidP="00BD3277">
            <w:pPr>
              <w:keepNext/>
              <w:keepLines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  <w:p w14:paraId="26ED6CB2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B4F0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57F1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A307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BD3277" w:rsidRPr="00BD3277" w14:paraId="1FCF187B" w14:textId="77777777" w:rsidTr="00BD3277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251E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6D011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Постигаем законы волшебной сказки: отыскиваем в ней отражение древних представлений о мире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0E5F" w14:textId="77777777" w:rsidR="00BD3277" w:rsidRPr="00BD3277" w:rsidRDefault="00BD3277" w:rsidP="00BD3277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Привлечение внимания обучающихся к ценностному аспекту изучаемых </w:t>
            </w:r>
            <w:r w:rsidRPr="00BD327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</w:t>
            </w:r>
            <w:proofErr w:type="spellStart"/>
            <w:r w:rsidRPr="00BD327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>отношения.Установление</w:t>
            </w:r>
            <w:proofErr w:type="spellEnd"/>
            <w:r w:rsidRPr="00BD327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 доверительных отношений между педагогическим </w:t>
            </w:r>
            <w:r w:rsidRPr="00BD327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lastRenderedPageBreak/>
              <w:t>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FF18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  <w:tr w:rsidR="00BD3277" w:rsidRPr="00BD3277" w14:paraId="7004993B" w14:textId="77777777" w:rsidTr="00BD3277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FB93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2EE3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Знакомимся с повествованиями, основанными на фольклоре. Обнаруживаем в былине интерес к истории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974D" w14:textId="77777777" w:rsidR="00BD3277" w:rsidRPr="00BD3277" w:rsidRDefault="00BD3277" w:rsidP="00BD3277">
            <w:pPr>
              <w:keepNext/>
              <w:keepLines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День работников дошкольного образования</w:t>
            </w:r>
          </w:p>
          <w:p w14:paraId="4DF240D6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№Е" w:hAnsi="Times New Roman"/>
                <w:iCs/>
                <w:sz w:val="24"/>
                <w:szCs w:val="24"/>
                <w:lang w:eastAsia="ru-RU"/>
              </w:rPr>
              <w:t xml:space="preserve">Использование </w:t>
            </w:r>
            <w:r w:rsidRPr="00BD3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1FBE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3277" w:rsidRPr="00BD3277" w14:paraId="48D82B5A" w14:textId="77777777" w:rsidTr="00BD3277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6B22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FD8D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Учимся у поэтов и художников видеть красоту природы и красоту человека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C9FD" w14:textId="77777777" w:rsidR="00BD3277" w:rsidRPr="00BD3277" w:rsidRDefault="00BD3277" w:rsidP="00BD3277">
            <w:pPr>
              <w:keepNext/>
              <w:keepLines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Международный день школьных библиотек</w:t>
            </w:r>
          </w:p>
          <w:p w14:paraId="670DB87D" w14:textId="77777777" w:rsidR="00BD3277" w:rsidRPr="00BD3277" w:rsidRDefault="00BD3277" w:rsidP="00BD3277">
            <w:pPr>
              <w:adjustRightInd w:val="0"/>
              <w:spacing w:after="200" w:line="276" w:lineRule="auto"/>
              <w:ind w:right="-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BD3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учат обучающихся командной работе и взаимодействию с другими обучающимися; 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  <w:r w:rsidRPr="00BD327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  <w:p w14:paraId="146B7B7D" w14:textId="77777777" w:rsidR="00BD3277" w:rsidRPr="00BD3277" w:rsidRDefault="00BD3277" w:rsidP="00BD327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</w:t>
            </w:r>
            <w:r w:rsidRPr="00BD327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lastRenderedPageBreak/>
              <w:t>перед аудиторией, аргументирования и отстаивания своей точки зрения.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2959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</w:tr>
      <w:tr w:rsidR="00BD3277" w:rsidRPr="00BD3277" w14:paraId="02614A2C" w14:textId="77777777" w:rsidTr="00BD3277">
        <w:trPr>
          <w:trHeight w:val="497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E474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F7EE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Всматриваемся в лица наших сверстников, живших задолго до нас.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2B5E" w14:textId="77777777" w:rsidR="00BD3277" w:rsidRPr="00BD3277" w:rsidRDefault="00BD3277" w:rsidP="00BD3277">
            <w:pPr>
              <w:keepNext/>
              <w:keepLines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Всемирный день борьбы со СПИДом</w:t>
            </w:r>
          </w:p>
          <w:p w14:paraId="1207A10C" w14:textId="77777777" w:rsidR="00BD3277" w:rsidRPr="00BD3277" w:rsidRDefault="00BD3277" w:rsidP="00BD3277">
            <w:pPr>
              <w:adjustRightInd w:val="0"/>
              <w:spacing w:after="200"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Установление доверительных отношений между педагогическим работником </w:t>
            </w:r>
            <w:r w:rsidRPr="00BD327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br/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</w:t>
            </w:r>
            <w:proofErr w:type="spellStart"/>
            <w:r w:rsidRPr="00BD327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>деятельности;побуждение</w:t>
            </w:r>
            <w:proofErr w:type="spellEnd"/>
            <w:r w:rsidRPr="00BD327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  <w:r w:rsidRPr="00BD3277">
              <w:rPr>
                <w:rFonts w:ascii="Times New Roman" w:eastAsia="№Е" w:hAnsi="Times New Roman"/>
                <w:iCs/>
                <w:sz w:val="24"/>
                <w:szCs w:val="24"/>
                <w:lang w:eastAsia="ru-RU"/>
              </w:rPr>
              <w:t xml:space="preserve">использование </w:t>
            </w:r>
            <w:r w:rsidRPr="00BD3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126A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D3277" w:rsidRPr="00BD3277" w14:paraId="625EAD10" w14:textId="77777777" w:rsidTr="00BD3277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2F68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962E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Пытаемся понять, как на нас воздействует красота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34AF" w14:textId="77777777" w:rsidR="00BD3277" w:rsidRPr="00BD3277" w:rsidRDefault="00BD3277" w:rsidP="00BD3277">
            <w:pPr>
              <w:keepNext/>
              <w:keepLines/>
              <w:suppressAutoHyphens/>
              <w:adjustRightInd w:val="0"/>
              <w:spacing w:after="200" w:line="276" w:lineRule="auto"/>
              <w:contextualSpacing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BD3277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t>Международный день родного языка.</w:t>
            </w:r>
          </w:p>
          <w:p w14:paraId="5A29EC79" w14:textId="77777777" w:rsidR="00BD3277" w:rsidRPr="00BD3277" w:rsidRDefault="00BD3277" w:rsidP="00BD3277">
            <w:pPr>
              <w:adjustRightInd w:val="0"/>
              <w:spacing w:after="200" w:line="276" w:lineRule="auto"/>
              <w:ind w:right="-1"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BD3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учат обучающихся командной работе и взаимодействию с другими обучающимися; 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  <w:r w:rsidRPr="00BD327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организация шефства мотивированных и эрудированных обучающихся над их </w:t>
            </w:r>
            <w:r w:rsidRPr="00BD327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lastRenderedPageBreak/>
              <w:t>неуспевающими одноклассниками, дающего обучающимся социально значимый опыт сотрудничества и взаимной помощи;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C210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</w:tr>
      <w:tr w:rsidR="00BD3277" w:rsidRPr="00BD3277" w14:paraId="12CA9068" w14:textId="77777777" w:rsidTr="00BD3277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2311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1E5C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Приближаемся к разгадке тайны особого зрения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B1CB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BB0B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D3277" w:rsidRPr="00BD3277" w14:paraId="4C9DF7AC" w14:textId="77777777" w:rsidTr="00BD3277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9F7B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DFEA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Обнаруживаем, что у искусства есть своя особенная правда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F0A0" w14:textId="77777777" w:rsidR="00BD3277" w:rsidRPr="00BD3277" w:rsidRDefault="00BD3277" w:rsidP="00BD3277">
            <w:pPr>
              <w:adjustRightInd w:val="0"/>
              <w:spacing w:after="200" w:line="276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BD3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учат обучающихся командной работе и взаимодействию с другими обучающимися; 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  <w:r w:rsidRPr="00BD327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</w:t>
            </w:r>
            <w:proofErr w:type="spellStart"/>
            <w:r w:rsidRPr="00BD327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>помощи;инициирование</w:t>
            </w:r>
            <w:proofErr w:type="spellEnd"/>
            <w:r w:rsidRPr="00BD327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D85B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BD3277" w:rsidRPr="00BD3277" w14:paraId="1E5AD4B3" w14:textId="77777777" w:rsidTr="00BD3277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5F71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69B6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Убеждаемся, что без прошлого у людей нет </w:t>
            </w:r>
            <w:r w:rsidRPr="00BD3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будущего. Задумываемся над тем, что такое Отечество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4808" w14:textId="77777777" w:rsidR="00BD3277" w:rsidRPr="00BD3277" w:rsidRDefault="00BD3277" w:rsidP="00BD3277">
            <w:pPr>
              <w:keepNext/>
              <w:keepLines/>
              <w:suppressAutoHyphens/>
              <w:adjustRightInd w:val="0"/>
              <w:spacing w:after="200" w:line="276" w:lineRule="auto"/>
              <w:contextualSpacing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BD3277"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  <w:lastRenderedPageBreak/>
              <w:t xml:space="preserve">           Международный день родного языка.</w:t>
            </w:r>
          </w:p>
          <w:p w14:paraId="44551760" w14:textId="77777777" w:rsidR="00BD3277" w:rsidRPr="00BD3277" w:rsidRDefault="00BD3277" w:rsidP="00BD3277">
            <w:pPr>
              <w:adjustRightInd w:val="0"/>
              <w:spacing w:after="200" w:line="276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lastRenderedPageBreak/>
              <w:t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</w:t>
            </w:r>
            <w:r w:rsidRPr="00BD3277">
              <w:rPr>
                <w:rFonts w:ascii="Times New Roman" w:eastAsia="№Е" w:hAnsi="Times New Roman"/>
                <w:sz w:val="28"/>
                <w:szCs w:val="24"/>
                <w:u w:val="single"/>
                <w:lang w:eastAsia="ru-RU"/>
              </w:rPr>
              <w:t xml:space="preserve"> </w:t>
            </w:r>
            <w:r w:rsidRPr="00BD3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учат обучающихся командной работе и взаимодействию с другими обучающимися; 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  <w:r w:rsidRPr="00BD327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</w:t>
            </w:r>
            <w:proofErr w:type="spellStart"/>
            <w:r w:rsidRPr="00BD327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>помощи;инициирование</w:t>
            </w:r>
            <w:proofErr w:type="spellEnd"/>
            <w:r w:rsidRPr="00BD327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87C2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</w:tr>
      <w:tr w:rsidR="00BD3277" w:rsidRPr="00BD3277" w14:paraId="46B967F5" w14:textId="77777777" w:rsidTr="00BD3277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ABD9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6EFC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9A81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2280" w14:textId="77777777" w:rsidR="00BD3277" w:rsidRPr="00BD3277" w:rsidRDefault="00BD3277" w:rsidP="00BD327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</w:tbl>
    <w:p w14:paraId="51D60B94" w14:textId="77777777" w:rsidR="00BD3277" w:rsidRPr="00BD3277" w:rsidRDefault="00BD3277" w:rsidP="00BD3277">
      <w:pPr>
        <w:widowControl/>
        <w:autoSpaceDE/>
        <w:autoSpaceDN/>
        <w:ind w:left="20" w:firstLine="4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B8703FC" w14:textId="77777777" w:rsidR="00BD3277" w:rsidRPr="00BD3277" w:rsidRDefault="00BD3277" w:rsidP="00BD3277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25B09E82" w14:textId="1CF10BEC" w:rsidR="00BD3277" w:rsidRDefault="00BD3277" w:rsidP="00BD3277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66631D8C" w14:textId="03716246" w:rsidR="00BD3277" w:rsidRDefault="00BD3277" w:rsidP="00BD3277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2FD3C5D0" w14:textId="6A5880BF" w:rsidR="00BD3277" w:rsidRDefault="00BD3277" w:rsidP="00BD3277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60500477" w14:textId="78C82457" w:rsidR="00BD3277" w:rsidRDefault="00BD3277" w:rsidP="00BD3277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31271903" w14:textId="43F76839" w:rsidR="00BD3277" w:rsidRDefault="00BD3277" w:rsidP="00BD3277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05662E46" w14:textId="77777777" w:rsidR="00BD3277" w:rsidRPr="00BD3277" w:rsidRDefault="00BD3277" w:rsidP="00BD3277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03BDB167" w14:textId="77777777" w:rsidR="00BD3277" w:rsidRPr="00BD3277" w:rsidRDefault="00BD3277" w:rsidP="00BD3277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1F4B7D88" w14:textId="77777777" w:rsidR="00BD3277" w:rsidRPr="00BD3277" w:rsidRDefault="00BD3277" w:rsidP="00BD3277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Календарно-тематическое планирование  </w:t>
      </w:r>
    </w:p>
    <w:p w14:paraId="2E1B9E54" w14:textId="77777777" w:rsidR="00BD3277" w:rsidRPr="00BD3277" w:rsidRDefault="00BD3277" w:rsidP="00BD3277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1508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3686"/>
        <w:gridCol w:w="8456"/>
        <w:gridCol w:w="961"/>
        <w:gridCol w:w="961"/>
        <w:gridCol w:w="469"/>
      </w:tblGrid>
      <w:tr w:rsidR="00BD3277" w:rsidRPr="00BD3277" w14:paraId="35E5969A" w14:textId="77777777" w:rsidTr="00BD3277">
        <w:trPr>
          <w:gridAfter w:val="1"/>
          <w:wAfter w:w="469" w:type="dxa"/>
          <w:trHeight w:val="614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C0C6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№</w:t>
            </w:r>
          </w:p>
          <w:p w14:paraId="301157FA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урока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E8F7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8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08B8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7581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Сроки</w:t>
            </w:r>
          </w:p>
        </w:tc>
      </w:tr>
      <w:tr w:rsidR="00BD3277" w:rsidRPr="00BD3277" w14:paraId="2F0183EE" w14:textId="77777777" w:rsidTr="00BD3277">
        <w:trPr>
          <w:trHeight w:val="509"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6963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AE238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53D5C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C30B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CA67EB" w14:textId="77777777" w:rsidR="00BD3277" w:rsidRPr="00BD3277" w:rsidRDefault="00BD3277" w:rsidP="00BD3277">
            <w:pPr>
              <w:widowControl/>
              <w:autoSpaceDE/>
              <w:autoSpaceDN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3277" w:rsidRPr="00BD3277" w14:paraId="2204AADD" w14:textId="77777777" w:rsidTr="00BD3277">
        <w:trPr>
          <w:cantSplit/>
          <w:trHeight w:val="581"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07F7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18C02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51D8B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5FB17DD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CF663B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469" w:type="dxa"/>
            <w:vAlign w:val="center"/>
            <w:hideMark/>
          </w:tcPr>
          <w:p w14:paraId="7B91C377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61EBC44E" w14:textId="77777777" w:rsidTr="00BD3277">
        <w:trPr>
          <w:trHeight w:val="111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92DD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F310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Постигаем законы волшебной сказки: отыскиваем в ней отражение древних представлений о мире (6 часов)</w:t>
            </w: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914B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Древние представления о Мировом дереве как о связи между миром человека и волшебными мирами. День Знаний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CB3F9" w14:textId="77777777" w:rsidR="00BD3277" w:rsidRPr="00BD3277" w:rsidRDefault="00BD3277" w:rsidP="00BD3277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01.09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4D78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4C25D1BB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1D8DBF57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C838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C4B1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848F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«Персей». Древнегреческое сказание. Особенности сюжета.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15A7" w14:textId="77777777" w:rsidR="00BD3277" w:rsidRPr="00BD3277" w:rsidRDefault="00BD3277" w:rsidP="00BD3277">
            <w:pPr>
              <w:widowControl/>
              <w:tabs>
                <w:tab w:val="right" w:pos="5033"/>
              </w:tabs>
              <w:autoSpaceDE/>
              <w:autoSpaceDN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06.09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67E2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28F01621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59479690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2DCB" w14:textId="0EDDF7A0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9FA3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F05B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«Персей». Древнегреческое сказание. Особенности сюжета.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991E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  <w:r w:rsidRPr="00BD32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.09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E75E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3E72E853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55E50DC1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E70F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EEA2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A1EF" w14:textId="77777777" w:rsidR="00BD3277" w:rsidRPr="00BD3277" w:rsidRDefault="00BD3277" w:rsidP="00BD3277">
            <w:pPr>
              <w:widowControl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Русская сказка «Сивка-бурка». Особенности сюжета волшебной сказки.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02A5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  <w:r w:rsidRPr="00BD32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.09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7652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0D9CDD5E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6911E69F" w14:textId="77777777" w:rsidTr="00BD3277">
        <w:trPr>
          <w:trHeight w:val="54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7E34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699A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3B8B" w14:textId="77777777" w:rsidR="00BD3277" w:rsidRPr="00BD3277" w:rsidRDefault="00BD3277" w:rsidP="00BD3277">
            <w:pPr>
              <w:widowControl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Русская сказка «Крошечка-</w:t>
            </w: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Хаврошечка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». Отражение древних представлений о мире.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3469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</w:t>
            </w:r>
            <w:r w:rsidRPr="00BD32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.09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9629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Merge w:val="restart"/>
            <w:tcBorders>
              <w:bottom w:val="nil"/>
            </w:tcBorders>
            <w:vAlign w:val="center"/>
            <w:hideMark/>
          </w:tcPr>
          <w:p w14:paraId="09785999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4465B82D" w14:textId="77777777" w:rsidTr="00BD3277">
        <w:trPr>
          <w:trHeight w:val="55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60C1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B876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5384" w14:textId="77777777" w:rsidR="00BD3277" w:rsidRPr="00BD3277" w:rsidRDefault="00BD3277" w:rsidP="00BD3277">
            <w:pPr>
              <w:widowControl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Русская сказка «Морской царь и Василиса Премудрая» Представление о волшебном мире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E82F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  <w:r w:rsidRPr="00BD32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.09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4F62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Merge/>
            <w:tcBorders>
              <w:bottom w:val="nil"/>
            </w:tcBorders>
            <w:vAlign w:val="center"/>
            <w:hideMark/>
          </w:tcPr>
          <w:p w14:paraId="53502344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4227D3A0" w14:textId="77777777" w:rsidTr="00BD3277">
        <w:trPr>
          <w:trHeight w:val="136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7356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6DAD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Знакомимся с повествованиями, основанными на фольклоре. Обнаруживаем в былине интерес к истории </w:t>
            </w:r>
            <w:proofErr w:type="gramStart"/>
            <w:r w:rsidRPr="00BD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( 4</w:t>
            </w:r>
            <w:proofErr w:type="gramEnd"/>
            <w:r w:rsidRPr="00BD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часа)</w:t>
            </w: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71F9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Былина «Илья Муромец и Соловей- разбойник» Отличие былин от народных сказок.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1521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22</w:t>
            </w:r>
            <w:r w:rsidRPr="00BD327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ru-RU"/>
              </w:rPr>
              <w:t>.09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6B40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Merge/>
            <w:tcBorders>
              <w:bottom w:val="nil"/>
            </w:tcBorders>
            <w:vAlign w:val="center"/>
            <w:hideMark/>
          </w:tcPr>
          <w:p w14:paraId="2D5F7568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68487214" w14:textId="77777777" w:rsidTr="00BD3277">
        <w:trPr>
          <w:trHeight w:val="30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677C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C907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E83D" w14:textId="77777777" w:rsidR="00BD3277" w:rsidRPr="00BD3277" w:rsidRDefault="00BD3277" w:rsidP="00BD3277">
            <w:pPr>
              <w:widowControl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Былина «Садко». Связь былины с волшебной сказкой.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A25B4" w14:textId="77777777" w:rsidR="00BD3277" w:rsidRPr="00BD3277" w:rsidRDefault="00BD3277" w:rsidP="00BD3277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</w:t>
            </w:r>
            <w:r w:rsidRPr="00BD32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.09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5769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Merge/>
            <w:tcBorders>
              <w:bottom w:val="nil"/>
            </w:tcBorders>
            <w:vAlign w:val="center"/>
            <w:hideMark/>
          </w:tcPr>
          <w:p w14:paraId="3B773C13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06A60CFE" w14:textId="77777777" w:rsidTr="00BD3277">
        <w:trPr>
          <w:trHeight w:val="28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468D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6E88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330B" w14:textId="77777777" w:rsidR="00BD3277" w:rsidRPr="00BD3277" w:rsidRDefault="00BD3277" w:rsidP="00BD3277">
            <w:pPr>
              <w:widowControl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Г.-Х. Андерсен «Русалочка». Сравнение авторской и народной сказки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0C75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</w:t>
            </w:r>
            <w:r w:rsidRPr="00BD32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.10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A7B7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Merge/>
            <w:tcBorders>
              <w:bottom w:val="nil"/>
            </w:tcBorders>
            <w:vAlign w:val="center"/>
            <w:hideMark/>
          </w:tcPr>
          <w:p w14:paraId="41E4EEB2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09780DD1" w14:textId="77777777" w:rsidTr="00BD3277">
        <w:trPr>
          <w:trHeight w:val="28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1616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0B1B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DEBB" w14:textId="77777777" w:rsidR="00BD3277" w:rsidRPr="00BD3277" w:rsidRDefault="00BD3277" w:rsidP="00BD3277">
            <w:pPr>
              <w:widowControl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Г.-Х. Андерсен «Русалочка». Сравнение авторской и народной сказки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7031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04.10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F3DA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Merge/>
            <w:tcBorders>
              <w:bottom w:val="nil"/>
            </w:tcBorders>
            <w:vAlign w:val="center"/>
            <w:hideMark/>
          </w:tcPr>
          <w:p w14:paraId="700BA2F9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3D83A4DD" w14:textId="77777777" w:rsidTr="00BD3277">
        <w:trPr>
          <w:trHeight w:val="82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CFEF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E8D4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Times New Roman"/>
                <w:b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Учимся у поэтов и художников видеть красоту природы и красоту человека (10 часов)</w:t>
            </w: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E129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В. Жуковский «Славянка», «Весеннее чувство». Выразительность художественного произведения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BB0F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06.10</w:t>
            </w:r>
          </w:p>
          <w:p w14:paraId="60860E22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0678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Merge/>
            <w:tcBorders>
              <w:bottom w:val="nil"/>
            </w:tcBorders>
            <w:vAlign w:val="center"/>
            <w:hideMark/>
          </w:tcPr>
          <w:p w14:paraId="4DD9F472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7112ED9C" w14:textId="77777777" w:rsidTr="00BD3277">
        <w:trPr>
          <w:trHeight w:val="54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77E4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5C38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A8385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Д. Самойлов «Красная осень». </w:t>
            </w: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Н.Заболоцкий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«Сентябрь». Приемы олицетворения, сравнения. Выразительные средства авторской поэзии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617A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11.10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6F31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Merge/>
            <w:tcBorders>
              <w:bottom w:val="nil"/>
            </w:tcBorders>
            <w:vAlign w:val="center"/>
            <w:hideMark/>
          </w:tcPr>
          <w:p w14:paraId="5E229DF7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3A52CBBA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748D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413A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3F96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Н.Заболоцкий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«Оттепель»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3E86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7D23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Merge/>
            <w:tcBorders>
              <w:bottom w:val="nil"/>
            </w:tcBorders>
            <w:vAlign w:val="center"/>
            <w:hideMark/>
          </w:tcPr>
          <w:p w14:paraId="570D751D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02FA0C4B" w14:textId="77777777" w:rsidTr="00BD3277">
        <w:trPr>
          <w:trHeight w:val="55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7185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B1B6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8E60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И. </w:t>
            </w:r>
            <w:proofErr w:type="gram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Бунин  «</w:t>
            </w:r>
            <w:proofErr w:type="gram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Нет солнца, но светлы пруды», «Детство». Выражение внутреннего мира автора через изображение окружающего мира.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CB00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18.10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7579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Merge/>
            <w:tcBorders>
              <w:bottom w:val="nil"/>
            </w:tcBorders>
            <w:vAlign w:val="center"/>
            <w:hideMark/>
          </w:tcPr>
          <w:p w14:paraId="01DC7ED3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389A2CD9" w14:textId="77777777" w:rsidTr="00BD3277">
        <w:trPr>
          <w:trHeight w:val="25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5018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980E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4680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В. Набоков «Обида». Анализ характера героя.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682D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20.10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71B8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Merge/>
            <w:tcBorders>
              <w:bottom w:val="nil"/>
            </w:tcBorders>
            <w:vAlign w:val="center"/>
            <w:hideMark/>
          </w:tcPr>
          <w:p w14:paraId="120A84ED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62929928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55E1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526F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40EB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В.Набоков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«Обида» Представление об образе поэта через его творчество.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53FB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25.10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B181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6A087C39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2C25231B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7670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778A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9C3B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В.Набоков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«Грибы», «Мой друг, я искренне жалею…»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7EFF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27.10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9DFA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663F7980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32C9A9AE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8319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2A14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0C7E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Ю.Коваль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«Лес, лес! Возьми мою </w:t>
            </w: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глоть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!» Жанровые особенности рассказа.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25B4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08.11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1B78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4C56A375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6596D17D" w14:textId="77777777" w:rsidTr="00BD3277">
        <w:trPr>
          <w:trHeight w:val="55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3A72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1723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4699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Б.Сергуненков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«Конь Мотылёк».</w:t>
            </w:r>
          </w:p>
          <w:p w14:paraId="6F972DDA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Выразительность художественного языка.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EEF9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10.11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73CB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70C8E219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0E94078D" w14:textId="77777777" w:rsidTr="00BD3277">
        <w:trPr>
          <w:trHeight w:val="54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A4B7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76F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56D4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Обобщение по теме.</w:t>
            </w: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«Учимся у поэтов и художников видеть красоту природы и красоту </w:t>
            </w:r>
            <w:proofErr w:type="gram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человека»</w:t>
            </w:r>
            <w:r w:rsidRPr="00BD32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BD32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 xml:space="preserve">                                         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E420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15.11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62B1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7EFEC337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7E5B8BAF" w14:textId="77777777" w:rsidTr="00BD3277">
        <w:trPr>
          <w:trHeight w:val="82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555B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1798B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Всматриваемся в лица наших сверстников, живших задолго до нас</w:t>
            </w: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r w:rsidRPr="00BD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(8 часов)</w:t>
            </w: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C282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Л.Андреев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«Петька на даче». Драматизм рассказа.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B631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17.11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3BC8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14D65A86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0A779AB2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C3F2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C8B2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2DD4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Л.Андреев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«Петька на даче». Прием контраста.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FDB3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22.11.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9424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2DC21A4C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6DFCC6EB" w14:textId="77777777" w:rsidTr="00BD3277">
        <w:trPr>
          <w:trHeight w:val="55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6446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A174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B8AD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Л.Андреев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«Петька на даче». Сложность характера героя и развитие его во времени.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C760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24.11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718A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0D616F70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71DED44F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1E29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B6E0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A11E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А.Чехов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«Ванька». Жанровые особенности рассказа.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CB66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29.11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D72E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07BCD25C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7DF3A469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C015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8FF7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C243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А.Чехов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«Ванька». Драматизм рассказа.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3B6A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01.12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1864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7FD087B8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2D26CF50" w14:textId="77777777" w:rsidTr="00BD3277">
        <w:trPr>
          <w:trHeight w:val="54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590B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A913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32F2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Антон Чехов «Мальчики».</w:t>
            </w:r>
          </w:p>
          <w:p w14:paraId="01FD16C1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Жанровые особенности рассказа.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9D5D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06.12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DBEA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034C9CC4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222FB4E3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0E2D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A439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EA50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Антон Чехов «Мальчики». События в рассказе, раскрывающие характер героев.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BD1B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08.12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7792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76CFEFCE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1E362955" w14:textId="77777777" w:rsidTr="00BD3277">
        <w:trPr>
          <w:trHeight w:val="55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3678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5071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D764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Человек в мире культуры. Его прошлое, настоящее и будущее. Проверочная работа</w:t>
            </w:r>
            <w:r w:rsidRPr="00BD32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F715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13.12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E613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47D05413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627C2ADF" w14:textId="77777777" w:rsidTr="00BD3277">
        <w:trPr>
          <w:trHeight w:val="54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5FD9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C3A1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Пытаемся понять, как на нас воздействует красота </w:t>
            </w:r>
            <w:proofErr w:type="gramStart"/>
            <w:r w:rsidRPr="00BD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( 9</w:t>
            </w:r>
            <w:proofErr w:type="gramEnd"/>
            <w:r w:rsidRPr="00BD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часов)</w:t>
            </w: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A905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И.Пивоварова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«Как провожают пароходы». Жанровые особенности рассказа.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DAC3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15.12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62A6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74CC739C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43F837BB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88F3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A73F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F4FB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И.Пивоварова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«Как провожают пароходы». Жанровые особенности рассказа.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F388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20.12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AB03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655D3647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34C7BDDC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D707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F612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D1CD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Л.Улицкая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«Бумажная победа». Драматизм рассказа.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8755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22.12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83E5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2410D4FD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47837DAD" w14:textId="77777777" w:rsidTr="00BD3277">
        <w:trPr>
          <w:trHeight w:val="55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737E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890F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C7A8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Л.Улицкая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«Бумажная </w:t>
            </w:r>
            <w:proofErr w:type="gram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победа»  События</w:t>
            </w:r>
            <w:proofErr w:type="gram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рассказе, раскрывающие характер героев.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759D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CC00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78FAC5CF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41F79CAF" w14:textId="77777777" w:rsidTr="00BD3277">
        <w:trPr>
          <w:trHeight w:val="54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29D8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0EB3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AA98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С.Козлов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«Не улетай, пой, птица!». Сравнительный анализ героев авторской сказки.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3A3A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12.01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6E9B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690A0F3E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0FCE4094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B346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6C21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16D1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С.Козлов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«Давно бы так, заяц!». Мир ценностей героев.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07D3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17.01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F075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2A0EAB4C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6CC1AFAF" w14:textId="77777777" w:rsidTr="00BD3277">
        <w:trPr>
          <w:trHeight w:val="55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298E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2AD8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567E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С.Козлов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«Давно бы так, заяц!». </w:t>
            </w: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В.Соколов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«О, умножение листвы...». Выражение внутреннего мира. Красота и смысл окружающего мира.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F82F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19.01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302A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36FB964C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72F640D1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B0C0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B069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6CE2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Б.Пастернак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«Опять весна» (отрывок)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F18B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24.01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3A5D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44B1C598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1EB8E98C" w14:textId="77777777" w:rsidTr="00BD3277">
        <w:trPr>
          <w:trHeight w:val="54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181A4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6A2F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85C8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В.Соколов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«Все чернила вышли...». Чувства и переживания главного героя. Проверочная работа</w:t>
            </w:r>
            <w:r w:rsidRPr="00BD32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3B66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26.01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87B5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253FE174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447348FC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617F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2378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Приближаемся к разгадке </w:t>
            </w:r>
            <w:r w:rsidRPr="00BD327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lastRenderedPageBreak/>
              <w:t>тайны особого зрения (5 часов)</w:t>
            </w: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A6BC" w14:textId="77777777" w:rsidR="00BD3277" w:rsidRPr="00BD3277" w:rsidRDefault="00BD3277" w:rsidP="00BD3277">
            <w:pPr>
              <w:widowControl/>
              <w:autoSpaceDE/>
              <w:autoSpaceDN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С.Лагерлёф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«Чудесное путешествие Нильса...» Жанровые особенности, </w:t>
            </w: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роднящие сказочную повесть с жанром рассказа.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42C0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31.01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B264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26707CDF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1AEB285E" w14:textId="77777777" w:rsidTr="00BD3277">
        <w:trPr>
          <w:trHeight w:val="55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BA73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8B85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3A91" w14:textId="77777777" w:rsidR="00BD3277" w:rsidRPr="00BD3277" w:rsidRDefault="00BD3277" w:rsidP="00BD3277">
            <w:pPr>
              <w:widowControl/>
              <w:autoSpaceDE/>
              <w:autoSpaceDN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С.Лагерлёф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«Чудесное путешествие Нильса.» Герой сказочной повести: проявление характера в поступках и речи.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B0EE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02.02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75A7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4A863D51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5BC036D4" w14:textId="77777777" w:rsidTr="00BD3277">
        <w:trPr>
          <w:trHeight w:val="54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4CC1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6135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E09C" w14:textId="77777777" w:rsidR="00BD3277" w:rsidRPr="00BD3277" w:rsidRDefault="00BD3277" w:rsidP="00BD3277">
            <w:pPr>
              <w:widowControl/>
              <w:autoSpaceDE/>
              <w:autoSpaceDN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С.Лагерлёф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«Чудесное путешествие Нильса.» Герой сказочной повести: развитие характера во времени.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768C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07.02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A357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637A0936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2D92DAE6" w14:textId="77777777" w:rsidTr="00BD3277">
        <w:trPr>
          <w:trHeight w:val="54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5787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C130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450D" w14:textId="77777777" w:rsidR="00BD3277" w:rsidRPr="00BD3277" w:rsidRDefault="00BD3277" w:rsidP="00BD3277">
            <w:pPr>
              <w:widowControl/>
              <w:autoSpaceDE/>
              <w:autoSpaceDN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Антуан </w:t>
            </w:r>
            <w:proofErr w:type="gram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  Сент</w:t>
            </w:r>
            <w:proofErr w:type="gram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- Экзюпери «Маленький принц». Философское содержание сказочной повести.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CBCF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08.02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6DA2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42A0CADA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688131D7" w14:textId="77777777" w:rsidTr="00BD3277">
        <w:trPr>
          <w:trHeight w:val="55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6AE4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95A7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0601" w14:textId="77777777" w:rsidR="00BD3277" w:rsidRPr="00BD3277" w:rsidRDefault="00BD3277" w:rsidP="00BD3277">
            <w:pPr>
              <w:widowControl/>
              <w:autoSpaceDE/>
              <w:autoSpaceDN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Антуан де Сент - Экзюпери «Маленький принц». Раскрытие авторского отношения к героям и событиям.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2223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14.02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8762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4EBA9F61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0DE585FA" w14:textId="77777777" w:rsidTr="00BD3277">
        <w:trPr>
          <w:trHeight w:val="82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EAA2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276A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Обнаруживаем, что у искусства есть своя особенная, правда (14 часов)</w:t>
            </w: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C9D4" w14:textId="77777777" w:rsidR="00BD3277" w:rsidRPr="00BD3277" w:rsidRDefault="00BD3277" w:rsidP="00BD3277">
            <w:pPr>
              <w:widowControl/>
              <w:autoSpaceDE/>
              <w:autoSpaceDN/>
              <w:ind w:left="-9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Леонардо да Винчи «Мона Лиза (Джоконда)». Связь произведений литературы с живописными произведениями.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85F6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16.02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EDD5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037DD874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0939A737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8543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3316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E7B01" w14:textId="77777777" w:rsidR="00BD3277" w:rsidRPr="00BD3277" w:rsidRDefault="00BD3277" w:rsidP="00BD3277">
            <w:pPr>
              <w:widowControl/>
              <w:shd w:val="clear" w:color="auto" w:fill="FFFFFF"/>
              <w:autoSpaceDE/>
              <w:autoSpaceDN/>
              <w:ind w:left="-9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Произведения и герои рассказов Марии Вайсман.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AF0E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21.02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6FD2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7B1FACEB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0ED3D073" w14:textId="77777777" w:rsidTr="00BD3277">
        <w:trPr>
          <w:trHeight w:val="54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9591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9212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B7CC" w14:textId="77777777" w:rsidR="00BD3277" w:rsidRPr="00BD3277" w:rsidRDefault="00BD3277" w:rsidP="00BD3277">
            <w:pPr>
              <w:widowControl/>
              <w:autoSpaceDE/>
              <w:autoSpaceDN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Мария Вайсман «</w:t>
            </w: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Шмыгимышь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».</w:t>
            </w:r>
          </w:p>
          <w:p w14:paraId="247DDF4F" w14:textId="77777777" w:rsidR="00BD3277" w:rsidRPr="00BD3277" w:rsidRDefault="00BD3277" w:rsidP="00BD3277">
            <w:pPr>
              <w:widowControl/>
              <w:autoSpaceDE/>
              <w:autoSpaceDN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Жанровые особенности рассказа.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9725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23.02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7D3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56F1A1AA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2CB0FE7B" w14:textId="77777777" w:rsidTr="00BD3277">
        <w:trPr>
          <w:trHeight w:val="55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8F83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7639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3642" w14:textId="77777777" w:rsidR="00BD3277" w:rsidRPr="00BD3277" w:rsidRDefault="00BD3277" w:rsidP="00BD3277">
            <w:pPr>
              <w:widowControl/>
              <w:autoSpaceDE/>
              <w:autoSpaceDN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Мария Вайсман «</w:t>
            </w: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Шмыгимышь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». События в рассказе, раскрывающие характер героя.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5BBE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28.02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52BB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109E8716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30EABD4C" w14:textId="77777777" w:rsidTr="00BD3277">
        <w:trPr>
          <w:trHeight w:val="82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83F6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2E96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0F81" w14:textId="77777777" w:rsidR="00BD3277" w:rsidRPr="00BD3277" w:rsidRDefault="00BD3277" w:rsidP="00BD3277">
            <w:pPr>
              <w:widowControl/>
              <w:autoSpaceDE/>
              <w:autoSpaceDN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Особый язык художников и поэтов: П. Пикассо «Плачущая женщина», Э. Мунк «Крик», М. Шагал «День рождения», Ф. Марк «Птицы», В. Хлебников «Кузнечик».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87A0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2.03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F512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04FE7568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4B05471F" w14:textId="77777777" w:rsidTr="00BD3277">
        <w:trPr>
          <w:trHeight w:val="54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CE06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859C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8BCF" w14:textId="77777777" w:rsidR="00BD3277" w:rsidRPr="00BD3277" w:rsidRDefault="00BD3277" w:rsidP="00BD3277">
            <w:pPr>
              <w:widowControl/>
              <w:autoSpaceDE/>
              <w:autoSpaceDN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Анна Ахматова «Тайны ремесла», «Перед весной».  Картина мира, создаваемая поэтом.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71BF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  <w:r w:rsidRPr="00BD327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.03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754A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365A8DF9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3E058B4C" w14:textId="77777777" w:rsidTr="00BD3277">
        <w:trPr>
          <w:trHeight w:val="55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5CE9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18A8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BFD9" w14:textId="77777777" w:rsidR="00BD3277" w:rsidRPr="00BD3277" w:rsidRDefault="00BD3277" w:rsidP="00BD3277">
            <w:pPr>
              <w:widowControl/>
              <w:shd w:val="clear" w:color="auto" w:fill="FFFFFF"/>
              <w:autoSpaceDE/>
              <w:autoSpaceDN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А.Кушнер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«Сирень». Выразительные средства авторской поэзии: приемы сравнения, звукописи.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A100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  <w:r w:rsidRPr="00BD327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.03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6D8B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400940BE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627AAB99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A704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E71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1D71" w14:textId="77777777" w:rsidR="00BD3277" w:rsidRPr="00BD3277" w:rsidRDefault="00BD3277" w:rsidP="00BD3277">
            <w:pPr>
              <w:widowControl/>
              <w:shd w:val="clear" w:color="auto" w:fill="FFFFFF"/>
              <w:autoSpaceDE/>
              <w:autoSpaceDN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В.Маяковский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«Хорошее отношение к лошадям». Стихотворная форма.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27DA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  <w:r w:rsidRPr="00BD327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.03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D20E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1B53373C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7E9CD4D6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EC45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C4D2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7725" w14:textId="77777777" w:rsidR="00BD3277" w:rsidRPr="00BD3277" w:rsidRDefault="00BD3277" w:rsidP="00BD3277">
            <w:pPr>
              <w:widowControl/>
              <w:autoSpaceDE/>
              <w:autoSpaceDN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А.Фет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«Это утро, радость эта». Выразительность художественного языка. 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8B86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16.03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7FA6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6A69F9B0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5D21977A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1844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D2BB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043C" w14:textId="77777777" w:rsidR="00BD3277" w:rsidRPr="00BD3277" w:rsidRDefault="00BD3277" w:rsidP="00BD3277">
            <w:pPr>
              <w:widowControl/>
              <w:shd w:val="clear" w:color="auto" w:fill="FFFFFF"/>
              <w:autoSpaceDE/>
              <w:autoSpaceDN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Ф.Тютчев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«Как весел грохот...». Прием звукописи. Охватная рифма.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4364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21.03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4C1D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02F3C6E3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483FEC56" w14:textId="77777777" w:rsidTr="00BD3277">
        <w:trPr>
          <w:trHeight w:val="54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192F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0634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C28C" w14:textId="77777777" w:rsidR="00BD3277" w:rsidRPr="00BD3277" w:rsidRDefault="00BD3277" w:rsidP="00BD3277">
            <w:pPr>
              <w:widowControl/>
              <w:autoSpaceDE/>
              <w:autoSpaceDN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М.Лермонтов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«Парус». Связь смысла</w:t>
            </w:r>
          </w:p>
          <w:p w14:paraId="40623D8A" w14:textId="77777777" w:rsidR="00BD3277" w:rsidRPr="00BD3277" w:rsidRDefault="00BD3277" w:rsidP="00BD3277">
            <w:pPr>
              <w:widowControl/>
              <w:autoSpaceDE/>
              <w:autoSpaceDN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стихотворения с избранной стихотворной формой.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B851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23.04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C575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33D9DEAA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4DD5F36E" w14:textId="77777777" w:rsidTr="00BD3277">
        <w:trPr>
          <w:trHeight w:val="55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6B25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445B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2FB3" w14:textId="77777777" w:rsidR="00BD3277" w:rsidRPr="00BD3277" w:rsidRDefault="00BD3277" w:rsidP="00BD3277">
            <w:pPr>
              <w:widowControl/>
              <w:autoSpaceDE/>
              <w:autoSpaceDN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М.Волошин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«Зелёный вал».</w:t>
            </w:r>
          </w:p>
          <w:p w14:paraId="1C66BB4C" w14:textId="77777777" w:rsidR="00BD3277" w:rsidRPr="00BD3277" w:rsidRDefault="00BD3277" w:rsidP="00BD3277">
            <w:pPr>
              <w:widowControl/>
              <w:autoSpaceDE/>
              <w:autoSpaceDN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Выразительные средства авторской поэзии: приемы олицетворения, сравнения.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2136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06.04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DCD9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6CDF4E91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004E0865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AC63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1B3F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0C16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С.Маршак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«Как поработала зима!..». Выражение внутреннего мира автора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9DC7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11.04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C9D0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62480754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1CF65A3B" w14:textId="77777777" w:rsidTr="00BD3277">
        <w:trPr>
          <w:trHeight w:val="54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CD3A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0F4C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CE0B" w14:textId="77777777" w:rsidR="00BD3277" w:rsidRPr="00BD3277" w:rsidRDefault="00BD3277" w:rsidP="00BD3277">
            <w:pPr>
              <w:widowControl/>
              <w:autoSpaceDE/>
              <w:autoSpaceDN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А.Пушкин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«Евгений Онегин» (отрывки) Связь смысла стихотворения выбранной стихотворной формой.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6A5D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13.04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610E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4B4B25CF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73527F16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4FB8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07DA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3760" w14:textId="77777777" w:rsidR="00BD3277" w:rsidRPr="00BD3277" w:rsidRDefault="00BD3277" w:rsidP="00BD3277">
            <w:pPr>
              <w:widowControl/>
              <w:autoSpaceDE/>
              <w:autoSpaceDN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А.Пантелеев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«Главный инженер». Жанровые</w:t>
            </w:r>
          </w:p>
          <w:p w14:paraId="5B52170B" w14:textId="77777777" w:rsidR="00BD3277" w:rsidRPr="00BD3277" w:rsidRDefault="00BD3277" w:rsidP="00BD3277">
            <w:pPr>
              <w:widowControl/>
              <w:autoSpaceDE/>
              <w:autoSpaceDN/>
              <w:ind w:left="1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особенности рассказа.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F189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18.04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0E3B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3C2BB1D8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07A9B041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641B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360E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6D30" w14:textId="77777777" w:rsidR="00BD3277" w:rsidRPr="00BD3277" w:rsidRDefault="00BD3277" w:rsidP="00BD3277">
            <w:pPr>
              <w:widowControl/>
              <w:autoSpaceDE/>
              <w:autoSpaceDN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А.Пантелеев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«Главный инженер». Прием контраста.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8374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20.04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021B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5023C782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69F97530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61EB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1F9A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4FBC" w14:textId="77777777" w:rsidR="00BD3277" w:rsidRPr="00BD3277" w:rsidRDefault="00BD3277" w:rsidP="00BD3277">
            <w:pPr>
              <w:widowControl/>
              <w:autoSpaceDE/>
              <w:autoSpaceDN/>
              <w:ind w:left="1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А.Ахматова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«Памяти друга». Тема и основная мысль произведения.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8B47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25.04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1489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4BC89B45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381EAB6F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AB73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1BAB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2E23" w14:textId="77777777" w:rsidR="00BD3277" w:rsidRPr="00BD3277" w:rsidRDefault="00BD3277" w:rsidP="00BD3277">
            <w:pPr>
              <w:widowControl/>
              <w:shd w:val="clear" w:color="auto" w:fill="FFFFFF"/>
              <w:autoSpaceDE/>
              <w:autoSpaceDN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Н.Рыленков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«К Родине». Тема и основная мысль произведения.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C557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27.04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5F2B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500DAFD0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11880954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983F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50FA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411E" w14:textId="77777777" w:rsidR="00BD3277" w:rsidRPr="00BD3277" w:rsidRDefault="00BD3277" w:rsidP="00BD3277">
            <w:pPr>
              <w:widowControl/>
              <w:autoSpaceDE/>
              <w:autoSpaceDN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Н.Рубцов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«Доволен я буквально всем!..». Деление текста на смысловые части.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DB83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02.05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1298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62BD4189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55F89FFD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85DA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C7BA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E1A4" w14:textId="77777777" w:rsidR="00BD3277" w:rsidRPr="00BD3277" w:rsidRDefault="00BD3277" w:rsidP="00BD3277">
            <w:pPr>
              <w:widowControl/>
              <w:autoSpaceDE/>
              <w:autoSpaceDN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Д.Кедрин</w:t>
            </w:r>
            <w:proofErr w:type="spell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«Всё мне мерещится». Лексические повторы.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3DD3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04.05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9B33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38A2BB4F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41EEE744" w14:textId="77777777" w:rsidTr="00BD3277">
        <w:trPr>
          <w:trHeight w:val="55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8207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2D92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0A83" w14:textId="77777777" w:rsidR="00BD3277" w:rsidRPr="00BD3277" w:rsidRDefault="00BD3277" w:rsidP="00BD3277">
            <w:pPr>
              <w:widowControl/>
              <w:autoSpaceDE/>
              <w:autoSpaceDN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Древнегреческий Гимн Природе. Государственный Гимн </w:t>
            </w:r>
            <w:proofErr w:type="gramStart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РФ  Лексические</w:t>
            </w:r>
            <w:proofErr w:type="gramEnd"/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повторы.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2094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09.05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9134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4FE93DA6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1A824116" w14:textId="77777777" w:rsidTr="00BD3277">
        <w:trPr>
          <w:trHeight w:val="54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ED01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F5E9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CE79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Особый язык художников и поэтов: К. Брюллов «Последний день Помпеи». Плиний Младший «Письмо Тациту».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E832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11.05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CA1D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24638F6E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4348D64B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9F78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7418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8AB7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Александр Пушкин «Везувий зев открыл». Деление текста на смысловые части.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920E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16.05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FB6C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46DA645B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2B0F56A1" w14:textId="77777777" w:rsidTr="00BD3277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CFEA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2796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8EB0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F70A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18.05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1345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550139B2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2337643A" w14:textId="77777777" w:rsidTr="00BD3277">
        <w:trPr>
          <w:trHeight w:val="28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26B9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3E94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9685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Человек в мире культуры. Его прошлое, настоящее и будущее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5598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23.05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638F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02055FC3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  <w:tr w:rsidR="00BD3277" w:rsidRPr="00BD3277" w14:paraId="4475657E" w14:textId="77777777" w:rsidTr="00BD3277">
        <w:trPr>
          <w:trHeight w:val="54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DB3E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9FA8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CA77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D32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Итоговый урок «Убеждаемся, что без прошлого у людей нет будущего. Задумываемся над тем, что такое Отечество»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40A6" w14:textId="77777777" w:rsidR="00BD3277" w:rsidRPr="00BD3277" w:rsidRDefault="00BD3277" w:rsidP="00BD327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32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25.05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FF3E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" w:type="dxa"/>
            <w:vAlign w:val="center"/>
            <w:hideMark/>
          </w:tcPr>
          <w:p w14:paraId="52ACA651" w14:textId="77777777" w:rsidR="00BD3277" w:rsidRPr="00BD3277" w:rsidRDefault="00BD3277" w:rsidP="00BD3277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  <w:lang w:val="ru-RU" w:eastAsia="ru-RU"/>
              </w:rPr>
            </w:pPr>
          </w:p>
        </w:tc>
      </w:tr>
    </w:tbl>
    <w:p w14:paraId="66C35F93" w14:textId="77777777" w:rsidR="00BD3277" w:rsidRPr="00BD3277" w:rsidRDefault="00BD3277" w:rsidP="00BD3277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70366B35" w14:textId="77777777" w:rsidR="00BD3277" w:rsidRPr="00BD3277" w:rsidRDefault="00BD3277" w:rsidP="00BD3277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72BBC42A" w14:textId="77777777" w:rsidR="00BD3277" w:rsidRPr="00BD3277" w:rsidRDefault="00BD3277" w:rsidP="00BD3277">
      <w:pPr>
        <w:widowControl/>
        <w:autoSpaceDE/>
        <w:autoSpaceDN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2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</w:t>
      </w:r>
    </w:p>
    <w:p w14:paraId="28617F76" w14:textId="77777777" w:rsidR="00BD3277" w:rsidRPr="00BD3277" w:rsidRDefault="00BD3277" w:rsidP="00BD3277">
      <w:pPr>
        <w:widowControl/>
        <w:autoSpaceDE/>
        <w:autoSpaceDN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14:paraId="3F63A39D" w14:textId="77777777" w:rsidR="00BD3277" w:rsidRPr="00BD3277" w:rsidRDefault="00BD3277" w:rsidP="00BD3277">
      <w:pPr>
        <w:widowControl/>
        <w:autoSpaceDE/>
        <w:autoSpaceDN/>
        <w:spacing w:after="200" w:line="276" w:lineRule="auto"/>
        <w:rPr>
          <w:rFonts w:ascii="Calibri" w:eastAsia="Calibri" w:hAnsi="Calibri" w:cs="Times New Roman"/>
          <w:lang w:val="ru-RU"/>
        </w:rPr>
      </w:pPr>
    </w:p>
    <w:p w14:paraId="6C889E64" w14:textId="0DB42765" w:rsidR="00BD3277" w:rsidRPr="00BD3277" w:rsidRDefault="00BD3277" w:rsidP="00BD3277">
      <w:pPr>
        <w:widowControl/>
        <w:autoSpaceDE/>
        <w:autoSpaceDN/>
        <w:spacing w:line="360" w:lineRule="auto"/>
        <w:rPr>
          <w:rFonts w:ascii="Times New Roman" w:eastAsia="Arial Unicode MS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val="ru-RU" w:eastAsia="ru-RU"/>
        </w:rPr>
        <w:t>Учебно-методическое обеспечение</w:t>
      </w:r>
    </w:p>
    <w:p w14:paraId="503152CB" w14:textId="77777777" w:rsidR="00BD3277" w:rsidRPr="00BD3277" w:rsidRDefault="00BD3277" w:rsidP="00BD3277">
      <w:pPr>
        <w:widowControl/>
        <w:autoSpaceDE/>
        <w:autoSpaceDN/>
        <w:spacing w:line="360" w:lineRule="auto"/>
        <w:jc w:val="center"/>
        <w:rPr>
          <w:rFonts w:ascii="Times New Roman" w:eastAsia="Arial Unicode MS" w:hAnsi="Times New Roman" w:cs="Times New Roman"/>
          <w:b/>
          <w:lang w:val="ru-RU" w:eastAsia="ru-RU"/>
        </w:rPr>
      </w:pPr>
    </w:p>
    <w:p w14:paraId="0F422851" w14:textId="77777777" w:rsidR="00BD3277" w:rsidRPr="00BD3277" w:rsidRDefault="00BD3277" w:rsidP="00BD3277">
      <w:pPr>
        <w:widowControl/>
        <w:autoSpaceDE/>
        <w:autoSpaceDN/>
        <w:spacing w:line="360" w:lineRule="auto"/>
        <w:jc w:val="both"/>
        <w:rPr>
          <w:rFonts w:ascii="Times New Roman" w:eastAsia="Arial Unicode MS" w:hAnsi="Times New Roman" w:cs="Times New Roman"/>
          <w:lang w:val="ru-RU" w:eastAsia="ru-RU"/>
        </w:rPr>
      </w:pPr>
      <w:r w:rsidRPr="00BD3277">
        <w:rPr>
          <w:rFonts w:ascii="Times New Roman" w:eastAsia="Arial Unicode MS" w:hAnsi="Times New Roman" w:cs="Times New Roman"/>
          <w:lang w:val="ru-RU" w:eastAsia="ru-RU"/>
        </w:rPr>
        <w:t>1.</w:t>
      </w:r>
      <w:r w:rsidRPr="00BD3277">
        <w:rPr>
          <w:rFonts w:ascii="Times New Roman" w:eastAsia="Arial Unicode MS" w:hAnsi="Times New Roman" w:cs="Times New Roman"/>
          <w:iCs/>
          <w:lang w:val="ru-RU" w:eastAsia="ru-RU"/>
        </w:rPr>
        <w:t>Чуракова, Н. А.</w:t>
      </w:r>
      <w:r w:rsidRPr="00BD3277">
        <w:rPr>
          <w:rFonts w:ascii="Times New Roman" w:eastAsia="Arial Unicode MS" w:hAnsi="Times New Roman" w:cs="Times New Roman"/>
          <w:lang w:val="ru-RU" w:eastAsia="ru-RU"/>
        </w:rPr>
        <w:t xml:space="preserve"> Литературное чтение: 4 </w:t>
      </w:r>
      <w:proofErr w:type="spellStart"/>
      <w:r w:rsidRPr="00BD3277">
        <w:rPr>
          <w:rFonts w:ascii="Times New Roman" w:eastAsia="Arial Unicode MS" w:hAnsi="Times New Roman" w:cs="Times New Roman"/>
          <w:lang w:val="ru-RU" w:eastAsia="ru-RU"/>
        </w:rPr>
        <w:t>кл</w:t>
      </w:r>
      <w:proofErr w:type="spellEnd"/>
      <w:r w:rsidRPr="00BD3277">
        <w:rPr>
          <w:rFonts w:ascii="Times New Roman" w:eastAsia="Arial Unicode MS" w:hAnsi="Times New Roman" w:cs="Times New Roman"/>
          <w:lang w:val="ru-RU" w:eastAsia="ru-RU"/>
        </w:rPr>
        <w:t>.: учебник: в 2 ч. / Н. А. </w:t>
      </w:r>
      <w:proofErr w:type="spellStart"/>
      <w:r w:rsidRPr="00BD3277">
        <w:rPr>
          <w:rFonts w:ascii="Times New Roman" w:eastAsia="Arial Unicode MS" w:hAnsi="Times New Roman" w:cs="Times New Roman"/>
          <w:lang w:val="ru-RU" w:eastAsia="ru-RU"/>
        </w:rPr>
        <w:t>Чуракова</w:t>
      </w:r>
      <w:proofErr w:type="spellEnd"/>
      <w:r w:rsidRPr="00BD3277">
        <w:rPr>
          <w:rFonts w:ascii="Times New Roman" w:eastAsia="Arial Unicode MS" w:hAnsi="Times New Roman" w:cs="Times New Roman"/>
          <w:lang w:val="ru-RU" w:eastAsia="ru-RU"/>
        </w:rPr>
        <w:t>. – М.: Академкнига/Учебник, 2014.</w:t>
      </w:r>
    </w:p>
    <w:p w14:paraId="7811547C" w14:textId="77777777" w:rsidR="00BD3277" w:rsidRPr="00BD3277" w:rsidRDefault="00BD3277" w:rsidP="00BD3277">
      <w:pPr>
        <w:widowControl/>
        <w:autoSpaceDE/>
        <w:autoSpaceDN/>
        <w:spacing w:after="200"/>
        <w:rPr>
          <w:rFonts w:ascii="Times New Roman" w:eastAsia="Times New Roman" w:hAnsi="Times New Roman" w:cs="Times New Roman"/>
          <w:b/>
          <w:lang w:val="ru-RU" w:eastAsia="ru-RU"/>
        </w:rPr>
      </w:pPr>
      <w:r w:rsidRPr="00BD3277">
        <w:rPr>
          <w:rFonts w:ascii="Times New Roman" w:eastAsia="Arial Unicode MS" w:hAnsi="Times New Roman" w:cs="Times New Roman"/>
          <w:lang w:val="ru-RU" w:eastAsia="ru-RU"/>
        </w:rPr>
        <w:t>2.</w:t>
      </w:r>
      <w:r w:rsidRPr="00BD3277">
        <w:rPr>
          <w:rFonts w:ascii="Times New Roman" w:eastAsia="Arial Unicode MS" w:hAnsi="Times New Roman" w:cs="Times New Roman"/>
          <w:iCs/>
          <w:lang w:val="ru-RU" w:eastAsia="ru-RU"/>
        </w:rPr>
        <w:t>Чуракова, Н. А.</w:t>
      </w:r>
      <w:r w:rsidRPr="00BD3277">
        <w:rPr>
          <w:rFonts w:ascii="Times New Roman" w:eastAsia="Arial Unicode MS" w:hAnsi="Times New Roman" w:cs="Times New Roman"/>
          <w:lang w:val="ru-RU" w:eastAsia="ru-RU"/>
        </w:rPr>
        <w:t xml:space="preserve"> Литературное чтение: 4кл.: методическое пособие для учителя / Н. А. </w:t>
      </w:r>
      <w:proofErr w:type="spellStart"/>
      <w:r w:rsidRPr="00BD3277">
        <w:rPr>
          <w:rFonts w:ascii="Times New Roman" w:eastAsia="Arial Unicode MS" w:hAnsi="Times New Roman" w:cs="Times New Roman"/>
          <w:lang w:val="ru-RU" w:eastAsia="ru-RU"/>
        </w:rPr>
        <w:t>Чуракова</w:t>
      </w:r>
      <w:proofErr w:type="spellEnd"/>
      <w:r w:rsidRPr="00BD3277">
        <w:rPr>
          <w:rFonts w:ascii="Times New Roman" w:eastAsia="Arial Unicode MS" w:hAnsi="Times New Roman" w:cs="Times New Roman"/>
          <w:lang w:val="ru-RU" w:eastAsia="ru-RU"/>
        </w:rPr>
        <w:t>, О. В. Малаховская. – М.: Академкнига/Учебник, 2013</w:t>
      </w:r>
    </w:p>
    <w:p w14:paraId="4BE30791" w14:textId="77777777" w:rsidR="00BD3277" w:rsidRPr="00BD3277" w:rsidRDefault="00BD3277" w:rsidP="00BD3277">
      <w:pPr>
        <w:widowControl/>
        <w:autoSpaceDE/>
        <w:autoSpaceDN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14:paraId="5A3166A0" w14:textId="77777777" w:rsidR="00BD3277" w:rsidRPr="00BD3277" w:rsidRDefault="00BD3277">
      <w:pPr>
        <w:pStyle w:val="a3"/>
        <w:rPr>
          <w:sz w:val="17"/>
          <w:lang w:val="ru-RU"/>
        </w:rPr>
      </w:pPr>
    </w:p>
    <w:sectPr w:rsidR="00BD3277" w:rsidRPr="00BD3277" w:rsidSect="00BD3277">
      <w:type w:val="continuous"/>
      <w:pgSz w:w="15940" w:h="12250" w:orient="landscape"/>
      <w:pgMar w:top="567" w:right="1500" w:bottom="1720" w:left="993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228C4"/>
    <w:rsid w:val="004A341B"/>
    <w:rsid w:val="00BD3277"/>
    <w:rsid w:val="00D2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9CB97AC"/>
  <w15:docId w15:val="{88A828F3-378B-4A3F-BD53-0DA5DA2AB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0"/>
    <w:qFormat/>
    <w:pPr>
      <w:spacing w:before="4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BD3277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2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5672</Words>
  <Characters>32336</Characters>
  <Application>Microsoft Office Word</Application>
  <DocSecurity>0</DocSecurity>
  <Lines>269</Lines>
  <Paragraphs>75</Paragraphs>
  <ScaleCrop>false</ScaleCrop>
  <Company/>
  <LinksUpToDate>false</LinksUpToDate>
  <CharactersWithSpaces>37933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2021-09-13T20:27:00Z</dcterms:created>
  <dcterms:modified xsi:type="dcterms:W3CDTF">2021-10-29T15:10:00Z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2021-10-01T00:00:00Z</vt:filetime>
  </property>
</Properties>
</file>